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F589C2" w14:textId="77777777" w:rsidR="008B1B87" w:rsidRPr="0089082F" w:rsidRDefault="008B1B87" w:rsidP="008B1B87">
      <w:pPr>
        <w:jc w:val="center"/>
        <w:rPr>
          <w:rFonts w:eastAsia="Calibri"/>
          <w:sz w:val="28"/>
          <w:szCs w:val="28"/>
          <w:lang w:eastAsia="en-US"/>
        </w:rPr>
      </w:pPr>
      <w:r w:rsidRPr="0089082F">
        <w:rPr>
          <w:rFonts w:eastAsia="Calibri"/>
          <w:sz w:val="28"/>
          <w:szCs w:val="28"/>
          <w:lang w:eastAsia="en-US"/>
        </w:rPr>
        <w:t>Федеральное государственное образовательное бюджетное учреждение</w:t>
      </w:r>
    </w:p>
    <w:p w14:paraId="73B2C82A" w14:textId="77777777" w:rsidR="008B1B87" w:rsidRPr="0089082F" w:rsidRDefault="008B1B87" w:rsidP="008B1B87">
      <w:pPr>
        <w:jc w:val="center"/>
        <w:rPr>
          <w:rFonts w:eastAsia="Calibri"/>
          <w:sz w:val="28"/>
          <w:szCs w:val="28"/>
          <w:lang w:eastAsia="en-US"/>
        </w:rPr>
      </w:pPr>
      <w:r w:rsidRPr="0089082F">
        <w:rPr>
          <w:rFonts w:eastAsia="Calibri"/>
          <w:sz w:val="28"/>
          <w:szCs w:val="28"/>
          <w:lang w:eastAsia="en-US"/>
        </w:rPr>
        <w:t>высшего образования</w:t>
      </w:r>
    </w:p>
    <w:p w14:paraId="2CB5FAA8" w14:textId="77777777" w:rsidR="008B1B87" w:rsidRPr="0089082F" w:rsidRDefault="008B1B87" w:rsidP="008B1B87">
      <w:pPr>
        <w:jc w:val="center"/>
        <w:rPr>
          <w:rFonts w:eastAsia="Calibri"/>
          <w:sz w:val="28"/>
          <w:szCs w:val="28"/>
          <w:lang w:eastAsia="en-US"/>
        </w:rPr>
      </w:pPr>
    </w:p>
    <w:p w14:paraId="5C5DBB33" w14:textId="77777777" w:rsidR="008B1B87" w:rsidRPr="0089082F" w:rsidRDefault="008B1B87" w:rsidP="008B1B87">
      <w:pPr>
        <w:jc w:val="center"/>
        <w:rPr>
          <w:rFonts w:eastAsia="Calibri"/>
          <w:b/>
          <w:caps/>
          <w:sz w:val="28"/>
          <w:szCs w:val="28"/>
          <w:lang w:eastAsia="en-US"/>
        </w:rPr>
      </w:pPr>
      <w:r w:rsidRPr="0089082F">
        <w:rPr>
          <w:rFonts w:eastAsia="Calibri"/>
          <w:b/>
          <w:caps/>
          <w:sz w:val="28"/>
          <w:szCs w:val="28"/>
          <w:lang w:eastAsia="en-US"/>
        </w:rPr>
        <w:t xml:space="preserve">«Финансовый университет </w:t>
      </w:r>
    </w:p>
    <w:p w14:paraId="12E367E6" w14:textId="77777777" w:rsidR="008B1B87" w:rsidRPr="0089082F" w:rsidRDefault="008B1B87" w:rsidP="008B1B87">
      <w:pPr>
        <w:jc w:val="center"/>
        <w:rPr>
          <w:rFonts w:eastAsia="Calibri"/>
          <w:b/>
          <w:caps/>
          <w:sz w:val="28"/>
          <w:szCs w:val="28"/>
          <w:lang w:eastAsia="en-US"/>
        </w:rPr>
      </w:pPr>
      <w:r w:rsidRPr="0089082F">
        <w:rPr>
          <w:rFonts w:eastAsia="Calibri"/>
          <w:b/>
          <w:caps/>
          <w:sz w:val="28"/>
          <w:szCs w:val="28"/>
          <w:lang w:eastAsia="en-US"/>
        </w:rPr>
        <w:t>при Правительстве Российской Федерации»</w:t>
      </w:r>
    </w:p>
    <w:p w14:paraId="3915AA43" w14:textId="77777777" w:rsidR="008B1B87" w:rsidRPr="0089082F" w:rsidRDefault="008B1B87" w:rsidP="008B1B87">
      <w:pPr>
        <w:spacing w:after="160" w:line="259" w:lineRule="auto"/>
        <w:jc w:val="center"/>
        <w:rPr>
          <w:rFonts w:eastAsia="Calibri"/>
          <w:b/>
          <w:sz w:val="28"/>
          <w:szCs w:val="28"/>
          <w:lang w:eastAsia="en-US"/>
        </w:rPr>
      </w:pPr>
      <w:r w:rsidRPr="0089082F">
        <w:rPr>
          <w:rFonts w:eastAsia="Calibri"/>
          <w:b/>
          <w:sz w:val="28"/>
          <w:szCs w:val="28"/>
          <w:lang w:eastAsia="en-US"/>
        </w:rPr>
        <w:t xml:space="preserve"> (Финансовый университет)</w:t>
      </w:r>
    </w:p>
    <w:p w14:paraId="0F319FAA" w14:textId="77777777" w:rsidR="008B1B87" w:rsidRPr="0089082F" w:rsidRDefault="008B1B87" w:rsidP="008B1B87">
      <w:pPr>
        <w:jc w:val="center"/>
        <w:rPr>
          <w:rFonts w:eastAsia="Calibri"/>
          <w:sz w:val="28"/>
          <w:szCs w:val="28"/>
          <w:lang w:eastAsia="en-US"/>
        </w:rPr>
      </w:pPr>
      <w:r w:rsidRPr="0089082F">
        <w:rPr>
          <w:rFonts w:eastAsia="Calibri"/>
          <w:sz w:val="28"/>
          <w:szCs w:val="28"/>
          <w:lang w:eastAsia="en-US"/>
        </w:rPr>
        <w:t>Департамент налогов и налогового администрирования</w:t>
      </w:r>
    </w:p>
    <w:p w14:paraId="7DC6EFA1" w14:textId="77777777" w:rsidR="008B1B87" w:rsidRPr="008B1B87" w:rsidRDefault="008B1B87" w:rsidP="008B1B87">
      <w:pPr>
        <w:jc w:val="center"/>
        <w:rPr>
          <w:rFonts w:eastAsia="Calibri"/>
          <w:sz w:val="28"/>
          <w:szCs w:val="28"/>
          <w:lang w:eastAsia="en-US"/>
        </w:rPr>
      </w:pPr>
      <w:r w:rsidRPr="008B1B87">
        <w:rPr>
          <w:rFonts w:eastAsia="Calibri"/>
          <w:sz w:val="28"/>
          <w:szCs w:val="28"/>
          <w:lang w:eastAsia="en-US"/>
        </w:rPr>
        <w:t>Факультета налогов, аудита и бизнес-анализа</w:t>
      </w:r>
    </w:p>
    <w:p w14:paraId="53E40081" w14:textId="77777777" w:rsidR="008B1B87" w:rsidRDefault="008B1B87" w:rsidP="008B1B87">
      <w:pPr>
        <w:snapToGrid w:val="0"/>
        <w:rPr>
          <w:rFonts w:eastAsia="Calibri"/>
          <w:b/>
          <w:sz w:val="28"/>
          <w:szCs w:val="28"/>
          <w:lang w:eastAsia="en-US"/>
        </w:rPr>
      </w:pPr>
    </w:p>
    <w:p w14:paraId="6CF42901" w14:textId="77777777" w:rsidR="008B1B87" w:rsidRPr="00D32904" w:rsidRDefault="008B1B87" w:rsidP="008B1B87">
      <w:pPr>
        <w:snapToGrid w:val="0"/>
        <w:rPr>
          <w:b/>
          <w:color w:val="FF0000"/>
          <w:sz w:val="28"/>
          <w:szCs w:val="28"/>
        </w:rPr>
      </w:pPr>
    </w:p>
    <w:p w14:paraId="65C6484E" w14:textId="77777777" w:rsidR="008B1B87" w:rsidRDefault="008B1B87" w:rsidP="008B1B87">
      <w:pPr>
        <w:snapToGrid w:val="0"/>
        <w:rPr>
          <w:b/>
          <w:caps/>
          <w:sz w:val="28"/>
          <w:szCs w:val="28"/>
        </w:rPr>
      </w:pPr>
    </w:p>
    <w:p w14:paraId="02D0C49D" w14:textId="77777777" w:rsidR="008B1B87" w:rsidRPr="0089082F" w:rsidRDefault="008B1B87" w:rsidP="008B1B87">
      <w:pPr>
        <w:snapToGrid w:val="0"/>
        <w:rPr>
          <w:b/>
          <w:caps/>
          <w:sz w:val="28"/>
          <w:szCs w:val="28"/>
        </w:rPr>
      </w:pPr>
    </w:p>
    <w:p w14:paraId="44CE9D91" w14:textId="77777777" w:rsidR="00D906E9" w:rsidRDefault="00D906E9" w:rsidP="00D906E9">
      <w:pPr>
        <w:snapToGrid w:val="0"/>
        <w:spacing w:line="360" w:lineRule="auto"/>
        <w:jc w:val="center"/>
        <w:rPr>
          <w:b/>
          <w:bCs/>
          <w:sz w:val="28"/>
          <w:szCs w:val="28"/>
        </w:rPr>
      </w:pPr>
    </w:p>
    <w:p w14:paraId="4974E799" w14:textId="49821CE2" w:rsidR="005178E3" w:rsidRPr="005178E3" w:rsidRDefault="00D906E9" w:rsidP="005178E3">
      <w:pPr>
        <w:jc w:val="center"/>
        <w:rPr>
          <w:b/>
          <w:bCs/>
          <w:color w:val="000000" w:themeColor="text1"/>
          <w:sz w:val="28"/>
          <w:szCs w:val="28"/>
        </w:rPr>
      </w:pPr>
      <w:r w:rsidRPr="005178E3">
        <w:rPr>
          <w:b/>
          <w:bCs/>
          <w:color w:val="000000" w:themeColor="text1"/>
          <w:sz w:val="28"/>
          <w:szCs w:val="28"/>
        </w:rPr>
        <w:t xml:space="preserve">Костин А.А., </w:t>
      </w:r>
      <w:r w:rsidR="005178E3" w:rsidRPr="005178E3">
        <w:rPr>
          <w:b/>
          <w:bCs/>
          <w:color w:val="000000" w:themeColor="text1"/>
          <w:sz w:val="28"/>
          <w:szCs w:val="28"/>
        </w:rPr>
        <w:t>Косолапов Ю.В.</w:t>
      </w:r>
    </w:p>
    <w:p w14:paraId="457F93D9" w14:textId="24E5A84F" w:rsidR="00D906E9" w:rsidRPr="0089082F" w:rsidRDefault="00D906E9" w:rsidP="00D906E9">
      <w:pPr>
        <w:snapToGrid w:val="0"/>
        <w:spacing w:line="360" w:lineRule="auto"/>
        <w:jc w:val="center"/>
        <w:rPr>
          <w:b/>
          <w:bCs/>
          <w:sz w:val="28"/>
          <w:szCs w:val="28"/>
        </w:rPr>
      </w:pPr>
    </w:p>
    <w:p w14:paraId="4A57D34F" w14:textId="77777777" w:rsidR="00D906E9" w:rsidRPr="0089082F" w:rsidRDefault="00D906E9" w:rsidP="00D906E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360" w:lineRule="auto"/>
        <w:jc w:val="center"/>
        <w:rPr>
          <w:b/>
          <w:bCs/>
          <w:caps/>
          <w:color w:val="000000"/>
          <w:sz w:val="28"/>
          <w:szCs w:val="28"/>
        </w:rPr>
      </w:pPr>
    </w:p>
    <w:p w14:paraId="2067F408" w14:textId="0F1B74EB" w:rsidR="005178E3" w:rsidRPr="005178E3" w:rsidRDefault="005178E3" w:rsidP="005178E3">
      <w:pPr>
        <w:jc w:val="center"/>
        <w:rPr>
          <w:b/>
          <w:bCs/>
          <w:color w:val="000000" w:themeColor="text1"/>
          <w:sz w:val="28"/>
          <w:szCs w:val="28"/>
        </w:rPr>
      </w:pPr>
      <w:r w:rsidRPr="005178E3">
        <w:rPr>
          <w:b/>
          <w:bCs/>
          <w:color w:val="000000" w:themeColor="text1"/>
          <w:sz w:val="28"/>
          <w:szCs w:val="28"/>
        </w:rPr>
        <w:t>ОТВЕТСТВЕННОСТЬ УЧАСТНИКОВ ВНЕШНЕЭКОНОМИЧЕСКОЙ ДЕЯТЕЛЬНОСТИ В СОВРЕМЕННЫХ УСЛОВИЯХ</w:t>
      </w:r>
    </w:p>
    <w:p w14:paraId="5A874D81" w14:textId="77777777" w:rsidR="008B1B87" w:rsidRPr="0089082F"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360" w:lineRule="auto"/>
        <w:jc w:val="center"/>
        <w:rPr>
          <w:b/>
          <w:bCs/>
          <w:caps/>
          <w:color w:val="000000"/>
          <w:sz w:val="28"/>
          <w:szCs w:val="28"/>
        </w:rPr>
      </w:pPr>
    </w:p>
    <w:p w14:paraId="13B53C16" w14:textId="77777777" w:rsidR="008B1B87" w:rsidRPr="0089082F" w:rsidRDefault="008B1B87" w:rsidP="008B1B87">
      <w:pPr>
        <w:snapToGrid w:val="0"/>
        <w:jc w:val="center"/>
        <w:rPr>
          <w:color w:val="00FF00"/>
          <w:sz w:val="28"/>
          <w:szCs w:val="28"/>
        </w:rPr>
      </w:pPr>
    </w:p>
    <w:p w14:paraId="52A0E406" w14:textId="77777777" w:rsidR="00D64666" w:rsidRPr="0086356A" w:rsidRDefault="00D64666" w:rsidP="00D6466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sidRPr="0086356A">
        <w:rPr>
          <w:sz w:val="28"/>
          <w:szCs w:val="28"/>
        </w:rPr>
        <w:t>Рабочая программа дисциплины</w:t>
      </w:r>
    </w:p>
    <w:p w14:paraId="0158AC99" w14:textId="77777777" w:rsidR="00D64666" w:rsidRPr="0086356A" w:rsidRDefault="00D64666" w:rsidP="00D6466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b/>
          <w:sz w:val="28"/>
          <w:szCs w:val="28"/>
        </w:rPr>
      </w:pPr>
    </w:p>
    <w:p w14:paraId="41E22B12" w14:textId="77777777" w:rsidR="00D64666" w:rsidRPr="0086356A" w:rsidRDefault="00D64666" w:rsidP="00D6466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sidRPr="0086356A">
        <w:rPr>
          <w:sz w:val="28"/>
          <w:szCs w:val="28"/>
        </w:rPr>
        <w:t>для студентов, обучающихся по направлению подготовки</w:t>
      </w:r>
    </w:p>
    <w:p w14:paraId="0671D5AC" w14:textId="31DC4C87" w:rsidR="00D64666" w:rsidRPr="00D906E9" w:rsidRDefault="00D64666" w:rsidP="00D906E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iCs/>
          <w:sz w:val="28"/>
          <w:szCs w:val="28"/>
        </w:rPr>
      </w:pPr>
      <w:r w:rsidRPr="0086356A">
        <w:rPr>
          <w:sz w:val="28"/>
          <w:szCs w:val="28"/>
        </w:rPr>
        <w:t>38.04.01 «Экономика»</w:t>
      </w:r>
    </w:p>
    <w:p w14:paraId="581EE706" w14:textId="77777777" w:rsidR="00D64666" w:rsidRPr="0086356A" w:rsidRDefault="00D64666" w:rsidP="00D64666">
      <w:pPr>
        <w:snapToGrid w:val="0"/>
        <w:ind w:right="22"/>
        <w:jc w:val="center"/>
        <w:rPr>
          <w:sz w:val="28"/>
          <w:szCs w:val="28"/>
        </w:rPr>
      </w:pPr>
      <w:r w:rsidRPr="0086356A">
        <w:rPr>
          <w:sz w:val="28"/>
          <w:szCs w:val="28"/>
        </w:rPr>
        <w:t>Направленность программы магистратуры:</w:t>
      </w:r>
    </w:p>
    <w:p w14:paraId="3491AC38" w14:textId="0839F0EC" w:rsidR="00D64666" w:rsidRPr="0089082F" w:rsidRDefault="00D64666" w:rsidP="00D64666">
      <w:pPr>
        <w:snapToGrid w:val="0"/>
        <w:ind w:right="22"/>
        <w:jc w:val="center"/>
        <w:rPr>
          <w:iCs/>
          <w:sz w:val="28"/>
          <w:szCs w:val="28"/>
        </w:rPr>
      </w:pPr>
      <w:r w:rsidRPr="0089082F">
        <w:rPr>
          <w:iCs/>
          <w:sz w:val="28"/>
          <w:szCs w:val="28"/>
        </w:rPr>
        <w:t>«</w:t>
      </w:r>
      <w:r w:rsidR="00D906E9">
        <w:rPr>
          <w:sz w:val="28"/>
          <w:szCs w:val="28"/>
        </w:rPr>
        <w:t>Таможенное регулирование и аналитическое сопровождение ВЭД</w:t>
      </w:r>
      <w:r w:rsidRPr="0089082F">
        <w:rPr>
          <w:iCs/>
          <w:sz w:val="28"/>
          <w:szCs w:val="28"/>
        </w:rPr>
        <w:t xml:space="preserve">» </w:t>
      </w:r>
    </w:p>
    <w:p w14:paraId="48DC01CF" w14:textId="25D4630F" w:rsidR="008B1B87"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rFonts w:eastAsia="Calibri"/>
          <w:i/>
          <w:sz w:val="26"/>
          <w:szCs w:val="26"/>
          <w:lang w:eastAsia="en-US"/>
        </w:rPr>
      </w:pPr>
    </w:p>
    <w:p w14:paraId="5FE90ECA" w14:textId="0354E9AB" w:rsidR="008B1B87"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6B94E7F6" w14:textId="5CF6EFDF" w:rsidR="008B1B87"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085D1A8D" w14:textId="4FED667A" w:rsidR="008B1B87"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61813B3F" w14:textId="61121CAE" w:rsidR="008B1B87"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0EE32A5D" w14:textId="2DF79820" w:rsidR="008B1B87"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0E93CE2F" w14:textId="5E17F5DB" w:rsidR="008B1B87"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6A36F656" w14:textId="69317F5E" w:rsidR="008B1B87"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17142B10" w14:textId="77777777" w:rsidR="00D906E9" w:rsidRDefault="00D906E9"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22BA4B5C" w14:textId="5FE9BA53" w:rsidR="00D64666" w:rsidRDefault="00D64666"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249DDAF2" w14:textId="77777777" w:rsidR="00D64666" w:rsidRDefault="00D64666"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5CFE5FA4" w14:textId="77777777" w:rsidR="008B1B87" w:rsidRPr="0089082F"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3B3E2D5A" w14:textId="77777777" w:rsidR="008B1B87" w:rsidRPr="0089082F"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5B5EB6A7" w14:textId="2057B1C6" w:rsidR="008B1B87" w:rsidRDefault="008B1B87" w:rsidP="008B1B87">
      <w:pPr>
        <w:snapToGrid w:val="0"/>
        <w:jc w:val="center"/>
        <w:rPr>
          <w:b/>
          <w:caps/>
          <w:sz w:val="28"/>
          <w:szCs w:val="28"/>
        </w:rPr>
      </w:pPr>
      <w:r w:rsidRPr="0089082F">
        <w:rPr>
          <w:b/>
          <w:sz w:val="28"/>
          <w:szCs w:val="28"/>
        </w:rPr>
        <w:t>Москва</w:t>
      </w:r>
      <w:r w:rsidRPr="0089082F">
        <w:rPr>
          <w:b/>
          <w:caps/>
          <w:sz w:val="28"/>
          <w:szCs w:val="28"/>
        </w:rPr>
        <w:t xml:space="preserve"> 202</w:t>
      </w:r>
      <w:r w:rsidR="00FF1D70">
        <w:rPr>
          <w:b/>
          <w:caps/>
          <w:sz w:val="28"/>
          <w:szCs w:val="28"/>
        </w:rPr>
        <w:t>3</w:t>
      </w:r>
    </w:p>
    <w:p w14:paraId="2E83D9F7" w14:textId="77777777" w:rsidR="00D906E9" w:rsidRDefault="00D906E9" w:rsidP="00D906E9">
      <w:pPr>
        <w:jc w:val="center"/>
        <w:rPr>
          <w:rFonts w:eastAsia="Calibri"/>
          <w:sz w:val="28"/>
          <w:szCs w:val="28"/>
          <w:lang w:eastAsia="en-US"/>
        </w:rPr>
      </w:pPr>
      <w:r>
        <w:rPr>
          <w:rFonts w:eastAsia="Calibri"/>
          <w:sz w:val="28"/>
          <w:szCs w:val="28"/>
          <w:lang w:eastAsia="en-US"/>
        </w:rPr>
        <w:br w:type="page"/>
      </w:r>
    </w:p>
    <w:p w14:paraId="7B170CAE" w14:textId="77777777" w:rsidR="00B15314" w:rsidRPr="00DB0E67" w:rsidRDefault="00B15314" w:rsidP="00B15314">
      <w:pPr>
        <w:jc w:val="center"/>
        <w:rPr>
          <w:rFonts w:eastAsia="Calibri"/>
          <w:sz w:val="28"/>
          <w:szCs w:val="28"/>
        </w:rPr>
      </w:pPr>
      <w:r w:rsidRPr="00DB0E67">
        <w:rPr>
          <w:rFonts w:eastAsia="Calibri"/>
          <w:sz w:val="28"/>
          <w:szCs w:val="28"/>
        </w:rPr>
        <w:lastRenderedPageBreak/>
        <w:t>Федеральное государственное образовательное бюджетное учреждение</w:t>
      </w:r>
    </w:p>
    <w:p w14:paraId="3E4E7050" w14:textId="77777777" w:rsidR="00B15314" w:rsidRPr="00DB0E67" w:rsidRDefault="00B15314" w:rsidP="00B15314">
      <w:pPr>
        <w:jc w:val="center"/>
        <w:rPr>
          <w:rFonts w:eastAsia="Calibri"/>
          <w:sz w:val="28"/>
          <w:szCs w:val="28"/>
        </w:rPr>
      </w:pPr>
      <w:r w:rsidRPr="00DB0E67">
        <w:rPr>
          <w:rFonts w:eastAsia="Calibri"/>
          <w:sz w:val="28"/>
          <w:szCs w:val="28"/>
        </w:rPr>
        <w:t>высшего образования</w:t>
      </w:r>
    </w:p>
    <w:p w14:paraId="623785B3" w14:textId="77777777" w:rsidR="00B15314" w:rsidRPr="00DB0E67" w:rsidRDefault="00B15314" w:rsidP="00B15314">
      <w:pPr>
        <w:jc w:val="center"/>
        <w:rPr>
          <w:rFonts w:eastAsia="Calibri"/>
          <w:sz w:val="28"/>
          <w:szCs w:val="28"/>
        </w:rPr>
      </w:pPr>
    </w:p>
    <w:p w14:paraId="07111FAA" w14:textId="77777777" w:rsidR="00B15314" w:rsidRPr="00DB0E67" w:rsidRDefault="00B15314" w:rsidP="00B15314">
      <w:pPr>
        <w:jc w:val="center"/>
        <w:rPr>
          <w:rFonts w:eastAsia="Calibri"/>
          <w:b/>
          <w:caps/>
          <w:sz w:val="28"/>
          <w:szCs w:val="28"/>
        </w:rPr>
      </w:pPr>
      <w:r w:rsidRPr="00DB0E67">
        <w:rPr>
          <w:rFonts w:eastAsia="Calibri"/>
          <w:b/>
          <w:caps/>
          <w:sz w:val="28"/>
          <w:szCs w:val="28"/>
        </w:rPr>
        <w:t xml:space="preserve">«Финансовый университет </w:t>
      </w:r>
    </w:p>
    <w:p w14:paraId="36F864FF" w14:textId="77777777" w:rsidR="00B15314" w:rsidRPr="00DB0E67" w:rsidRDefault="00B15314" w:rsidP="00B15314">
      <w:pPr>
        <w:jc w:val="center"/>
        <w:rPr>
          <w:rFonts w:eastAsia="Calibri"/>
          <w:b/>
          <w:caps/>
          <w:sz w:val="28"/>
          <w:szCs w:val="28"/>
        </w:rPr>
      </w:pPr>
      <w:r w:rsidRPr="00DB0E67">
        <w:rPr>
          <w:rFonts w:eastAsia="Calibri"/>
          <w:b/>
          <w:caps/>
          <w:sz w:val="28"/>
          <w:szCs w:val="28"/>
        </w:rPr>
        <w:t>при Правительстве Российской Федерации»</w:t>
      </w:r>
    </w:p>
    <w:p w14:paraId="724752DD" w14:textId="77777777" w:rsidR="00B15314" w:rsidRPr="00DB0E67" w:rsidRDefault="00B15314" w:rsidP="00B15314">
      <w:pPr>
        <w:jc w:val="center"/>
        <w:rPr>
          <w:rFonts w:eastAsia="Calibri"/>
          <w:b/>
          <w:sz w:val="28"/>
          <w:szCs w:val="28"/>
        </w:rPr>
      </w:pPr>
      <w:r w:rsidRPr="00DB0E67">
        <w:rPr>
          <w:rFonts w:eastAsia="Calibri"/>
          <w:b/>
          <w:sz w:val="28"/>
          <w:szCs w:val="28"/>
        </w:rPr>
        <w:t xml:space="preserve"> (Финансовый университет)</w:t>
      </w:r>
    </w:p>
    <w:p w14:paraId="3542EC62" w14:textId="77777777" w:rsidR="00B15314" w:rsidRPr="00DB0E67" w:rsidRDefault="00B15314" w:rsidP="00B15314">
      <w:pPr>
        <w:jc w:val="center"/>
        <w:rPr>
          <w:rFonts w:eastAsia="Calibri"/>
          <w:b/>
          <w:sz w:val="28"/>
          <w:szCs w:val="28"/>
        </w:rPr>
      </w:pPr>
    </w:p>
    <w:p w14:paraId="63734E6E" w14:textId="77777777" w:rsidR="00B15314" w:rsidRPr="00DB0E67" w:rsidRDefault="00B15314" w:rsidP="00B15314">
      <w:pPr>
        <w:jc w:val="center"/>
        <w:rPr>
          <w:rFonts w:eastAsia="Calibri"/>
          <w:sz w:val="28"/>
          <w:szCs w:val="28"/>
        </w:rPr>
      </w:pPr>
      <w:r w:rsidRPr="00DB0E67">
        <w:rPr>
          <w:rFonts w:eastAsia="Calibri"/>
          <w:sz w:val="28"/>
          <w:szCs w:val="28"/>
        </w:rPr>
        <w:t>Департамент налогов и налогового администрирования</w:t>
      </w:r>
    </w:p>
    <w:p w14:paraId="5994C234" w14:textId="77777777" w:rsidR="00B15314" w:rsidRPr="00DB0E67" w:rsidRDefault="00B15314" w:rsidP="00B15314">
      <w:pPr>
        <w:jc w:val="center"/>
        <w:rPr>
          <w:rFonts w:eastAsia="Calibri"/>
          <w:sz w:val="28"/>
          <w:szCs w:val="28"/>
        </w:rPr>
      </w:pPr>
      <w:r w:rsidRPr="00DB0E67">
        <w:rPr>
          <w:rFonts w:eastAsia="Calibri"/>
          <w:sz w:val="28"/>
          <w:szCs w:val="28"/>
        </w:rPr>
        <w:t>Факультета налогов, аудита и бизнес-анализа</w:t>
      </w:r>
    </w:p>
    <w:p w14:paraId="3AEB227A" w14:textId="77777777" w:rsidR="00B15314" w:rsidRPr="00DB0E67" w:rsidRDefault="00B15314" w:rsidP="00B15314">
      <w:pPr>
        <w:jc w:val="center"/>
        <w:rPr>
          <w:rFonts w:eastAsia="Calibri"/>
          <w:sz w:val="28"/>
          <w:szCs w:val="28"/>
        </w:rPr>
      </w:pPr>
    </w:p>
    <w:tbl>
      <w:tblPr>
        <w:tblW w:w="0" w:type="auto"/>
        <w:tblLook w:val="04A0" w:firstRow="1" w:lastRow="0" w:firstColumn="1" w:lastColumn="0" w:noHBand="0" w:noVBand="1"/>
      </w:tblPr>
      <w:tblGrid>
        <w:gridCol w:w="5076"/>
        <w:gridCol w:w="4196"/>
      </w:tblGrid>
      <w:tr w:rsidR="005744DE" w:rsidRPr="00DB0E67" w14:paraId="41EB4E5E" w14:textId="77777777" w:rsidTr="00B15314">
        <w:trPr>
          <w:trHeight w:val="963"/>
        </w:trPr>
        <w:tc>
          <w:tcPr>
            <w:tcW w:w="5076" w:type="dxa"/>
            <w:shd w:val="clear" w:color="auto" w:fill="auto"/>
          </w:tcPr>
          <w:p w14:paraId="2A8CFF24" w14:textId="77777777" w:rsidR="005744DE" w:rsidRPr="00AF6B55" w:rsidRDefault="005744DE" w:rsidP="005744DE">
            <w:pPr>
              <w:pStyle w:val="afff2"/>
              <w:rPr>
                <w:rFonts w:ascii="Times New Roman" w:hAnsi="Times New Roman" w:cs="Times New Roman"/>
                <w:sz w:val="28"/>
                <w:szCs w:val="28"/>
              </w:rPr>
            </w:pPr>
            <w:r w:rsidRPr="00AF6B55">
              <w:rPr>
                <w:rFonts w:ascii="Times New Roman" w:hAnsi="Times New Roman" w:cs="Times New Roman"/>
                <w:sz w:val="28"/>
                <w:szCs w:val="28"/>
              </w:rPr>
              <w:t>СОГЛАСОВАНО</w:t>
            </w:r>
          </w:p>
          <w:p w14:paraId="7E24D267" w14:textId="77777777" w:rsidR="005744DE" w:rsidRPr="00AF6B55" w:rsidRDefault="005744DE" w:rsidP="005744DE">
            <w:pPr>
              <w:pStyle w:val="afff2"/>
              <w:rPr>
                <w:rFonts w:ascii="Times New Roman" w:hAnsi="Times New Roman" w:cs="Times New Roman"/>
                <w:sz w:val="28"/>
                <w:szCs w:val="28"/>
              </w:rPr>
            </w:pPr>
            <w:r w:rsidRPr="00AF6B55">
              <w:rPr>
                <w:rFonts w:ascii="Times New Roman" w:hAnsi="Times New Roman" w:cs="Times New Roman"/>
                <w:sz w:val="28"/>
                <w:szCs w:val="28"/>
              </w:rPr>
              <w:t>Некоммерческое партнерство</w:t>
            </w:r>
          </w:p>
          <w:p w14:paraId="65A8C0D0" w14:textId="77777777" w:rsidR="005744DE" w:rsidRPr="00AF6B55" w:rsidRDefault="005744DE" w:rsidP="005744DE">
            <w:pPr>
              <w:pStyle w:val="afff2"/>
              <w:rPr>
                <w:rFonts w:ascii="Times New Roman" w:hAnsi="Times New Roman" w:cs="Times New Roman"/>
                <w:sz w:val="28"/>
                <w:szCs w:val="28"/>
              </w:rPr>
            </w:pPr>
            <w:r w:rsidRPr="00AF6B55">
              <w:rPr>
                <w:rFonts w:ascii="Times New Roman" w:hAnsi="Times New Roman" w:cs="Times New Roman"/>
                <w:sz w:val="28"/>
                <w:szCs w:val="28"/>
              </w:rPr>
              <w:t xml:space="preserve">«Институт профессиональных </w:t>
            </w:r>
          </w:p>
          <w:p w14:paraId="15F9CE19" w14:textId="77777777" w:rsidR="005744DE" w:rsidRPr="00AF6B55" w:rsidRDefault="005744DE" w:rsidP="005744DE">
            <w:pPr>
              <w:pStyle w:val="afff2"/>
              <w:rPr>
                <w:rFonts w:ascii="Times New Roman" w:hAnsi="Times New Roman" w:cs="Times New Roman"/>
                <w:sz w:val="28"/>
                <w:szCs w:val="28"/>
              </w:rPr>
            </w:pPr>
            <w:r w:rsidRPr="00AF6B55">
              <w:rPr>
                <w:rFonts w:ascii="Times New Roman" w:hAnsi="Times New Roman" w:cs="Times New Roman"/>
                <w:sz w:val="28"/>
                <w:szCs w:val="28"/>
              </w:rPr>
              <w:t xml:space="preserve">бухгалтеров </w:t>
            </w:r>
            <w:r>
              <w:rPr>
                <w:rFonts w:ascii="Times New Roman" w:hAnsi="Times New Roman" w:cs="Times New Roman"/>
                <w:sz w:val="28"/>
                <w:szCs w:val="28"/>
              </w:rPr>
              <w:t>Московской области</w:t>
            </w:r>
            <w:r w:rsidRPr="00AF6B55">
              <w:rPr>
                <w:rFonts w:ascii="Times New Roman" w:hAnsi="Times New Roman" w:cs="Times New Roman"/>
                <w:sz w:val="28"/>
                <w:szCs w:val="28"/>
              </w:rPr>
              <w:t>»</w:t>
            </w:r>
          </w:p>
          <w:p w14:paraId="2B644317" w14:textId="77777777" w:rsidR="005744DE" w:rsidRPr="00AF6B55" w:rsidRDefault="005744DE" w:rsidP="005744DE">
            <w:pPr>
              <w:pStyle w:val="afff2"/>
              <w:rPr>
                <w:rFonts w:ascii="Times New Roman" w:hAnsi="Times New Roman" w:cs="Times New Roman"/>
                <w:sz w:val="28"/>
                <w:szCs w:val="28"/>
              </w:rPr>
            </w:pPr>
            <w:r w:rsidRPr="00AF6B55">
              <w:rPr>
                <w:rFonts w:ascii="Times New Roman" w:hAnsi="Times New Roman" w:cs="Times New Roman"/>
                <w:sz w:val="28"/>
                <w:szCs w:val="28"/>
              </w:rPr>
              <w:t>Заместитель директора</w:t>
            </w:r>
          </w:p>
          <w:p w14:paraId="406E9110" w14:textId="77777777" w:rsidR="005744DE" w:rsidRPr="00AF6B55" w:rsidRDefault="005744DE" w:rsidP="005744DE">
            <w:pPr>
              <w:pStyle w:val="afff2"/>
              <w:rPr>
                <w:rFonts w:ascii="Times New Roman" w:hAnsi="Times New Roman" w:cs="Times New Roman"/>
                <w:sz w:val="28"/>
                <w:szCs w:val="28"/>
              </w:rPr>
            </w:pPr>
            <w:r w:rsidRPr="00AF6B55">
              <w:rPr>
                <w:rFonts w:ascii="Times New Roman" w:hAnsi="Times New Roman" w:cs="Times New Roman"/>
                <w:sz w:val="28"/>
                <w:szCs w:val="28"/>
              </w:rPr>
              <w:t xml:space="preserve"> Д.В. </w:t>
            </w:r>
            <w:proofErr w:type="spellStart"/>
            <w:r w:rsidRPr="00AF6B55">
              <w:rPr>
                <w:rFonts w:ascii="Times New Roman" w:hAnsi="Times New Roman" w:cs="Times New Roman"/>
                <w:sz w:val="28"/>
                <w:szCs w:val="28"/>
              </w:rPr>
              <w:t>Лозицкий</w:t>
            </w:r>
            <w:proofErr w:type="spellEnd"/>
          </w:p>
          <w:p w14:paraId="6CBFE621" w14:textId="77777777" w:rsidR="005744DE" w:rsidRPr="00AF6B55" w:rsidRDefault="005744DE" w:rsidP="005744DE">
            <w:pPr>
              <w:pStyle w:val="afff2"/>
              <w:rPr>
                <w:rFonts w:ascii="Times New Roman" w:hAnsi="Times New Roman" w:cs="Times New Roman"/>
                <w:sz w:val="28"/>
                <w:szCs w:val="28"/>
              </w:rPr>
            </w:pPr>
            <w:r w:rsidRPr="00AF6B55">
              <w:rPr>
                <w:rFonts w:ascii="Times New Roman" w:hAnsi="Times New Roman" w:cs="Times New Roman"/>
                <w:sz w:val="28"/>
                <w:szCs w:val="28"/>
              </w:rPr>
              <w:t>«</w:t>
            </w:r>
            <w:r>
              <w:rPr>
                <w:rFonts w:ascii="Times New Roman" w:hAnsi="Times New Roman" w:cs="Times New Roman"/>
                <w:sz w:val="28"/>
                <w:szCs w:val="28"/>
              </w:rPr>
              <w:t>27</w:t>
            </w:r>
            <w:r w:rsidRPr="00AF6B55">
              <w:rPr>
                <w:rFonts w:ascii="Times New Roman" w:hAnsi="Times New Roman" w:cs="Times New Roman"/>
                <w:sz w:val="28"/>
                <w:szCs w:val="28"/>
              </w:rPr>
              <w:t xml:space="preserve">» </w:t>
            </w:r>
            <w:r>
              <w:rPr>
                <w:rFonts w:ascii="Times New Roman" w:hAnsi="Times New Roman" w:cs="Times New Roman"/>
                <w:sz w:val="28"/>
                <w:szCs w:val="28"/>
              </w:rPr>
              <w:t>ноября</w:t>
            </w:r>
            <w:r w:rsidRPr="00AF6B55">
              <w:rPr>
                <w:rFonts w:ascii="Times New Roman" w:hAnsi="Times New Roman" w:cs="Times New Roman"/>
                <w:sz w:val="28"/>
                <w:szCs w:val="28"/>
              </w:rPr>
              <w:t xml:space="preserve"> 2023 г.</w:t>
            </w:r>
          </w:p>
          <w:p w14:paraId="73FEC211" w14:textId="18EC7F98" w:rsidR="005744DE" w:rsidRPr="00AF6B55" w:rsidRDefault="005744DE" w:rsidP="005744DE">
            <w:pPr>
              <w:pStyle w:val="afff2"/>
              <w:rPr>
                <w:rFonts w:ascii="Times New Roman" w:hAnsi="Times New Roman" w:cs="Times New Roman"/>
                <w:color w:val="000000"/>
                <w:sz w:val="28"/>
                <w:szCs w:val="28"/>
                <w:lang w:eastAsia="ru-RU"/>
              </w:rPr>
            </w:pPr>
            <w:r w:rsidRPr="00AF6B55">
              <w:rPr>
                <w:rFonts w:ascii="Times New Roman" w:hAnsi="Times New Roman" w:cs="Times New Roman"/>
                <w:color w:val="000000"/>
                <w:sz w:val="28"/>
                <w:szCs w:val="28"/>
                <w:lang w:eastAsia="ru-RU"/>
              </w:rPr>
              <w:tab/>
            </w:r>
          </w:p>
        </w:tc>
        <w:tc>
          <w:tcPr>
            <w:tcW w:w="4196" w:type="dxa"/>
            <w:shd w:val="clear" w:color="auto" w:fill="auto"/>
          </w:tcPr>
          <w:p w14:paraId="2987F118" w14:textId="77777777" w:rsidR="005744DE" w:rsidRDefault="005744DE" w:rsidP="005744DE">
            <w:pPr>
              <w:snapToGrid w:val="0"/>
              <w:rPr>
                <w:caps/>
                <w:sz w:val="28"/>
                <w:szCs w:val="28"/>
              </w:rPr>
            </w:pPr>
            <w:r>
              <w:rPr>
                <w:caps/>
                <w:sz w:val="28"/>
                <w:szCs w:val="28"/>
              </w:rPr>
              <w:t>УТВЕРЖДАЮ</w:t>
            </w:r>
          </w:p>
          <w:p w14:paraId="5F38ECD3" w14:textId="77777777" w:rsidR="005744DE" w:rsidRDefault="005744DE" w:rsidP="005744DE">
            <w:pPr>
              <w:snapToGrid w:val="0"/>
              <w:rPr>
                <w:caps/>
                <w:sz w:val="28"/>
                <w:szCs w:val="28"/>
              </w:rPr>
            </w:pPr>
            <w:r>
              <w:rPr>
                <w:sz w:val="28"/>
                <w:szCs w:val="28"/>
              </w:rPr>
              <w:t>Проректор по учебной и методической работе</w:t>
            </w:r>
          </w:p>
          <w:p w14:paraId="25E242F4" w14:textId="77777777" w:rsidR="005744DE" w:rsidRDefault="005744DE" w:rsidP="005744DE">
            <w:pPr>
              <w:snapToGrid w:val="0"/>
              <w:rPr>
                <w:caps/>
                <w:sz w:val="28"/>
                <w:szCs w:val="28"/>
              </w:rPr>
            </w:pPr>
          </w:p>
          <w:p w14:paraId="742F5E7C" w14:textId="77777777" w:rsidR="005744DE" w:rsidRDefault="005744DE" w:rsidP="005744DE">
            <w:pPr>
              <w:snapToGrid w:val="0"/>
              <w:rPr>
                <w:caps/>
                <w:sz w:val="28"/>
                <w:szCs w:val="28"/>
              </w:rPr>
            </w:pPr>
            <w:r>
              <w:rPr>
                <w:caps/>
                <w:sz w:val="28"/>
                <w:szCs w:val="28"/>
              </w:rPr>
              <w:t xml:space="preserve"> Е.А. К</w:t>
            </w:r>
            <w:r>
              <w:rPr>
                <w:sz w:val="28"/>
                <w:szCs w:val="28"/>
              </w:rPr>
              <w:t>аменева</w:t>
            </w:r>
          </w:p>
          <w:p w14:paraId="0C0F4C35" w14:textId="58489EB3" w:rsidR="005744DE" w:rsidRPr="00AF6B55" w:rsidRDefault="005744DE" w:rsidP="008C1D20">
            <w:pPr>
              <w:pStyle w:val="afff2"/>
              <w:rPr>
                <w:rFonts w:ascii="Times New Roman" w:hAnsi="Times New Roman" w:cs="Times New Roman"/>
                <w:color w:val="000000"/>
                <w:sz w:val="28"/>
                <w:szCs w:val="28"/>
                <w:lang w:eastAsia="ru-RU"/>
              </w:rPr>
            </w:pPr>
            <w:bookmarkStart w:id="0" w:name="_GoBack"/>
            <w:bookmarkEnd w:id="0"/>
            <w:r w:rsidRPr="000014F8">
              <w:rPr>
                <w:rFonts w:ascii="Times New Roman" w:hAnsi="Times New Roman" w:cs="Times New Roman"/>
                <w:caps/>
                <w:sz w:val="28"/>
                <w:szCs w:val="28"/>
              </w:rPr>
              <w:t xml:space="preserve">«30» </w:t>
            </w:r>
            <w:r w:rsidRPr="000014F8">
              <w:rPr>
                <w:rFonts w:ascii="Times New Roman" w:hAnsi="Times New Roman" w:cs="Times New Roman"/>
                <w:sz w:val="28"/>
                <w:szCs w:val="28"/>
              </w:rPr>
              <w:t xml:space="preserve">ноября </w:t>
            </w:r>
            <w:r w:rsidRPr="000014F8">
              <w:rPr>
                <w:rFonts w:ascii="Times New Roman" w:hAnsi="Times New Roman" w:cs="Times New Roman"/>
                <w:caps/>
                <w:sz w:val="28"/>
                <w:szCs w:val="28"/>
              </w:rPr>
              <w:t xml:space="preserve">2023 </w:t>
            </w:r>
            <w:r w:rsidRPr="000014F8">
              <w:rPr>
                <w:rFonts w:ascii="Times New Roman" w:hAnsi="Times New Roman" w:cs="Times New Roman"/>
                <w:sz w:val="28"/>
                <w:szCs w:val="28"/>
              </w:rPr>
              <w:t>г</w:t>
            </w:r>
            <w:r w:rsidRPr="000014F8">
              <w:rPr>
                <w:rFonts w:ascii="Times New Roman" w:hAnsi="Times New Roman" w:cs="Times New Roman"/>
                <w:caps/>
                <w:sz w:val="28"/>
                <w:szCs w:val="28"/>
              </w:rPr>
              <w:t>.</w:t>
            </w:r>
          </w:p>
        </w:tc>
      </w:tr>
    </w:tbl>
    <w:p w14:paraId="7B2A4011" w14:textId="77777777" w:rsidR="00B15314" w:rsidRPr="00DB0E67" w:rsidRDefault="00B15314" w:rsidP="00B15314">
      <w:pPr>
        <w:snapToGrid w:val="0"/>
        <w:rPr>
          <w:b/>
          <w:caps/>
          <w:sz w:val="28"/>
          <w:szCs w:val="28"/>
        </w:rPr>
      </w:pPr>
    </w:p>
    <w:p w14:paraId="1EE8B6CD" w14:textId="77777777" w:rsidR="00B15314" w:rsidRDefault="00B15314" w:rsidP="00B15314">
      <w:pPr>
        <w:snapToGrid w:val="0"/>
        <w:jc w:val="center"/>
        <w:rPr>
          <w:b/>
          <w:sz w:val="28"/>
          <w:szCs w:val="28"/>
        </w:rPr>
      </w:pPr>
    </w:p>
    <w:p w14:paraId="60B99C3B" w14:textId="77777777" w:rsidR="00B15314" w:rsidRDefault="00B15314" w:rsidP="00B15314">
      <w:pPr>
        <w:snapToGrid w:val="0"/>
        <w:jc w:val="center"/>
        <w:rPr>
          <w:b/>
          <w:sz w:val="28"/>
          <w:szCs w:val="28"/>
        </w:rPr>
      </w:pPr>
    </w:p>
    <w:p w14:paraId="4BAB6165" w14:textId="77777777" w:rsidR="00B15314" w:rsidRDefault="00B15314" w:rsidP="00B15314">
      <w:pPr>
        <w:jc w:val="center"/>
        <w:rPr>
          <w:rFonts w:eastAsia="Calibri"/>
          <w:b/>
          <w:sz w:val="28"/>
          <w:szCs w:val="28"/>
        </w:rPr>
      </w:pPr>
      <w:r>
        <w:rPr>
          <w:rFonts w:eastAsia="Calibri"/>
          <w:b/>
          <w:sz w:val="28"/>
          <w:szCs w:val="28"/>
        </w:rPr>
        <w:t>Костин А.А., Косолапов Ю.В.</w:t>
      </w:r>
    </w:p>
    <w:p w14:paraId="08C430FE" w14:textId="77777777" w:rsidR="00B15314" w:rsidRPr="008674D4" w:rsidRDefault="00B15314" w:rsidP="00B15314">
      <w:pPr>
        <w:jc w:val="center"/>
        <w:rPr>
          <w:b/>
          <w:sz w:val="28"/>
          <w:szCs w:val="28"/>
        </w:rPr>
      </w:pPr>
    </w:p>
    <w:p w14:paraId="699836D2" w14:textId="60767501" w:rsidR="00B15314" w:rsidRDefault="00B15314" w:rsidP="00B15314">
      <w:pPr>
        <w:jc w:val="center"/>
        <w:rPr>
          <w:b/>
          <w:sz w:val="28"/>
          <w:szCs w:val="28"/>
        </w:rPr>
      </w:pPr>
      <w:r w:rsidRPr="005646B4">
        <w:rPr>
          <w:b/>
          <w:sz w:val="28"/>
          <w:szCs w:val="28"/>
        </w:rPr>
        <w:t>ОТВЕТСТВЕННОСТЬ УЧАСТНИКОВ ВНЕШНЕЭКОНОМИЧЕСКОЙ ДЕЯТЕЛЬНОСТИ В СОВРЕМЕННЫХ УСЛОВИЯХ</w:t>
      </w:r>
    </w:p>
    <w:p w14:paraId="3B7399B4" w14:textId="77777777" w:rsidR="00B15314" w:rsidRPr="005646B4" w:rsidRDefault="00B15314" w:rsidP="00B15314">
      <w:pPr>
        <w:jc w:val="center"/>
        <w:rPr>
          <w:b/>
          <w:sz w:val="28"/>
          <w:szCs w:val="28"/>
        </w:rPr>
      </w:pPr>
    </w:p>
    <w:p w14:paraId="0F7BF91F" w14:textId="77777777" w:rsidR="00B15314" w:rsidRPr="00C95F11" w:rsidRDefault="00B15314" w:rsidP="00B15314">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sidRPr="00C95F11">
        <w:rPr>
          <w:sz w:val="28"/>
          <w:szCs w:val="28"/>
        </w:rPr>
        <w:t>Рабочая программа дисциплины</w:t>
      </w:r>
    </w:p>
    <w:p w14:paraId="2210E425" w14:textId="77777777" w:rsidR="00B15314" w:rsidRPr="00C95F11" w:rsidRDefault="00B15314" w:rsidP="00B15314">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sidRPr="00C95F11">
        <w:rPr>
          <w:sz w:val="28"/>
          <w:szCs w:val="28"/>
        </w:rPr>
        <w:t xml:space="preserve">для студентов, обучающихся по </w:t>
      </w:r>
      <w:r>
        <w:rPr>
          <w:sz w:val="28"/>
          <w:szCs w:val="28"/>
        </w:rPr>
        <w:t>направлению подготовки</w:t>
      </w:r>
    </w:p>
    <w:p w14:paraId="7D0D16A9" w14:textId="77777777" w:rsidR="00B15314" w:rsidRPr="00C95F11" w:rsidRDefault="00B15314" w:rsidP="00B15314">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sidRPr="00C95F11">
        <w:rPr>
          <w:sz w:val="28"/>
          <w:szCs w:val="28"/>
        </w:rPr>
        <w:t>38.0</w:t>
      </w:r>
      <w:r>
        <w:rPr>
          <w:sz w:val="28"/>
          <w:szCs w:val="28"/>
        </w:rPr>
        <w:t>4</w:t>
      </w:r>
      <w:r w:rsidRPr="00C95F11">
        <w:rPr>
          <w:sz w:val="28"/>
          <w:szCs w:val="28"/>
        </w:rPr>
        <w:t>.0</w:t>
      </w:r>
      <w:r>
        <w:rPr>
          <w:sz w:val="28"/>
          <w:szCs w:val="28"/>
        </w:rPr>
        <w:t>1</w:t>
      </w:r>
      <w:r w:rsidRPr="00C95F11">
        <w:rPr>
          <w:sz w:val="28"/>
          <w:szCs w:val="28"/>
        </w:rPr>
        <w:t xml:space="preserve"> «</w:t>
      </w:r>
      <w:r>
        <w:rPr>
          <w:sz w:val="28"/>
          <w:szCs w:val="28"/>
        </w:rPr>
        <w:t>Экономика</w:t>
      </w:r>
      <w:r w:rsidRPr="00C95F11">
        <w:rPr>
          <w:sz w:val="28"/>
          <w:szCs w:val="28"/>
        </w:rPr>
        <w:t>»</w:t>
      </w:r>
    </w:p>
    <w:p w14:paraId="654E8B90" w14:textId="77777777" w:rsidR="00B15314" w:rsidRDefault="00B15314" w:rsidP="00B15314">
      <w:pPr>
        <w:snapToGrid w:val="0"/>
        <w:ind w:right="22"/>
        <w:jc w:val="center"/>
        <w:rPr>
          <w:sz w:val="28"/>
          <w:szCs w:val="28"/>
        </w:rPr>
      </w:pPr>
    </w:p>
    <w:p w14:paraId="7A2B4C93" w14:textId="269CB814" w:rsidR="00B15314" w:rsidRPr="00C95F11" w:rsidRDefault="00B15314" w:rsidP="00B15314">
      <w:pPr>
        <w:snapToGrid w:val="0"/>
        <w:ind w:right="22"/>
        <w:jc w:val="center"/>
        <w:rPr>
          <w:sz w:val="28"/>
          <w:szCs w:val="28"/>
        </w:rPr>
      </w:pPr>
      <w:r w:rsidRPr="00C95F11">
        <w:rPr>
          <w:sz w:val="28"/>
          <w:szCs w:val="28"/>
        </w:rPr>
        <w:t>Направленность программы</w:t>
      </w:r>
      <w:r>
        <w:rPr>
          <w:sz w:val="28"/>
          <w:szCs w:val="28"/>
        </w:rPr>
        <w:t xml:space="preserve"> магистратуры</w:t>
      </w:r>
      <w:r w:rsidRPr="00C95F11">
        <w:rPr>
          <w:sz w:val="28"/>
          <w:szCs w:val="28"/>
        </w:rPr>
        <w:t>:</w:t>
      </w:r>
    </w:p>
    <w:p w14:paraId="6A2594EB" w14:textId="77777777" w:rsidR="00B15314" w:rsidRPr="00463B6A" w:rsidRDefault="00B15314" w:rsidP="00B15314">
      <w:pPr>
        <w:snapToGrid w:val="0"/>
        <w:ind w:right="22"/>
        <w:jc w:val="center"/>
        <w:rPr>
          <w:sz w:val="28"/>
          <w:szCs w:val="28"/>
        </w:rPr>
      </w:pPr>
      <w:r w:rsidRPr="00463B6A">
        <w:rPr>
          <w:sz w:val="28"/>
          <w:szCs w:val="28"/>
        </w:rPr>
        <w:t>«</w:t>
      </w:r>
      <w:r>
        <w:rPr>
          <w:color w:val="000000" w:themeColor="text1"/>
          <w:sz w:val="28"/>
          <w:szCs w:val="28"/>
        </w:rPr>
        <w:t>Таможенное регулирование и аналитическое сопровождение ВЭД</w:t>
      </w:r>
      <w:r w:rsidRPr="00463B6A">
        <w:rPr>
          <w:sz w:val="28"/>
          <w:szCs w:val="28"/>
        </w:rPr>
        <w:t>»</w:t>
      </w:r>
    </w:p>
    <w:p w14:paraId="3ECEDC67" w14:textId="77777777" w:rsidR="00B15314" w:rsidRPr="00C95F11" w:rsidRDefault="00B15314" w:rsidP="00B15314">
      <w:pPr>
        <w:snapToGrid w:val="0"/>
        <w:ind w:right="22"/>
        <w:jc w:val="center"/>
        <w:rPr>
          <w:sz w:val="28"/>
          <w:szCs w:val="28"/>
        </w:rPr>
      </w:pPr>
    </w:p>
    <w:p w14:paraId="63331231" w14:textId="77777777" w:rsidR="00A10474" w:rsidRDefault="00A10474" w:rsidP="00A10474">
      <w:pPr>
        <w:shd w:val="clear" w:color="auto" w:fill="FFFFFF"/>
        <w:snapToGrid w:val="0"/>
        <w:ind w:left="-1418" w:right="-568"/>
        <w:jc w:val="center"/>
        <w:rPr>
          <w:rFonts w:eastAsia="Calibri"/>
          <w:i/>
        </w:rPr>
      </w:pPr>
      <w:r w:rsidRPr="00DA7D44">
        <w:rPr>
          <w:rFonts w:eastAsia="Calibri"/>
          <w:i/>
        </w:rPr>
        <w:t>Одобрено Советом учебно-научного департамента налогов и налогового администрирования</w:t>
      </w:r>
      <w:r>
        <w:rPr>
          <w:rFonts w:eastAsia="Calibri"/>
          <w:i/>
        </w:rPr>
        <w:t xml:space="preserve"> </w:t>
      </w:r>
    </w:p>
    <w:p w14:paraId="394DCD40" w14:textId="77777777" w:rsidR="00A10474" w:rsidRPr="00DA7D44" w:rsidRDefault="00A10474" w:rsidP="00A10474">
      <w:pPr>
        <w:shd w:val="clear" w:color="auto" w:fill="FFFFFF"/>
        <w:snapToGrid w:val="0"/>
        <w:ind w:left="-1418" w:right="-568"/>
        <w:jc w:val="center"/>
        <w:rPr>
          <w:rFonts w:eastAsia="Calibri"/>
          <w:i/>
        </w:rPr>
      </w:pPr>
      <w:r w:rsidRPr="00DA7D44">
        <w:rPr>
          <w:rFonts w:eastAsia="Calibri"/>
          <w:i/>
        </w:rPr>
        <w:t>протокол № 02 от 25 октября 2023 г.</w:t>
      </w:r>
    </w:p>
    <w:p w14:paraId="78C7E152" w14:textId="77777777" w:rsidR="00A10474" w:rsidRPr="00DA7D44" w:rsidRDefault="00A10474" w:rsidP="00A10474">
      <w:pPr>
        <w:shd w:val="clear" w:color="auto" w:fill="FFFFFF"/>
        <w:snapToGrid w:val="0"/>
        <w:jc w:val="center"/>
        <w:rPr>
          <w:rFonts w:eastAsia="Calibri"/>
          <w:i/>
        </w:rPr>
      </w:pPr>
      <w:r w:rsidRPr="00DA7D44">
        <w:rPr>
          <w:rFonts w:eastAsia="Calibri"/>
          <w:i/>
        </w:rPr>
        <w:t>Рекомендовано Ученым советом факультета налогов, аудита и бизнес-анализа</w:t>
      </w:r>
    </w:p>
    <w:p w14:paraId="271BF529" w14:textId="77777777" w:rsidR="00A10474" w:rsidRPr="00DA7D44" w:rsidRDefault="00A10474" w:rsidP="00A10474">
      <w:pPr>
        <w:shd w:val="clear" w:color="auto" w:fill="FFFFFF"/>
        <w:snapToGrid w:val="0"/>
        <w:jc w:val="center"/>
        <w:rPr>
          <w:rFonts w:eastAsia="Calibri"/>
          <w:i/>
        </w:rPr>
      </w:pPr>
      <w:r w:rsidRPr="00DA7D44">
        <w:rPr>
          <w:rFonts w:eastAsia="Calibri"/>
          <w:i/>
        </w:rPr>
        <w:t>протокол № 35 от 24 ноября 2023 г.</w:t>
      </w:r>
    </w:p>
    <w:p w14:paraId="2E781704" w14:textId="77777777" w:rsidR="00B15314" w:rsidRDefault="00B15314" w:rsidP="00B15314">
      <w:pPr>
        <w:jc w:val="center"/>
        <w:rPr>
          <w:b/>
          <w:sz w:val="28"/>
          <w:szCs w:val="28"/>
        </w:rPr>
      </w:pPr>
    </w:p>
    <w:p w14:paraId="5017C97F" w14:textId="77777777" w:rsidR="00B15314" w:rsidRDefault="00B15314" w:rsidP="00B15314">
      <w:pPr>
        <w:jc w:val="center"/>
        <w:rPr>
          <w:b/>
          <w:sz w:val="28"/>
          <w:szCs w:val="28"/>
        </w:rPr>
      </w:pPr>
    </w:p>
    <w:p w14:paraId="65443F63" w14:textId="77777777" w:rsidR="00B15314" w:rsidRDefault="00B15314" w:rsidP="00B15314">
      <w:pPr>
        <w:jc w:val="center"/>
        <w:rPr>
          <w:b/>
          <w:sz w:val="28"/>
          <w:szCs w:val="28"/>
        </w:rPr>
      </w:pPr>
    </w:p>
    <w:p w14:paraId="7FDB8AE4" w14:textId="77777777" w:rsidR="00B15314" w:rsidRDefault="00B15314" w:rsidP="00B15314">
      <w:pPr>
        <w:jc w:val="center"/>
        <w:rPr>
          <w:b/>
          <w:sz w:val="28"/>
          <w:szCs w:val="28"/>
        </w:rPr>
      </w:pPr>
    </w:p>
    <w:p w14:paraId="5B9FF5B3" w14:textId="77777777" w:rsidR="00B15314" w:rsidRDefault="00B15314" w:rsidP="00B15314">
      <w:pPr>
        <w:jc w:val="center"/>
        <w:rPr>
          <w:b/>
          <w:sz w:val="28"/>
          <w:szCs w:val="28"/>
        </w:rPr>
      </w:pPr>
    </w:p>
    <w:p w14:paraId="32DADAB5" w14:textId="77777777" w:rsidR="00B15314" w:rsidRDefault="00B15314" w:rsidP="00B15314">
      <w:pPr>
        <w:jc w:val="center"/>
        <w:rPr>
          <w:b/>
          <w:sz w:val="28"/>
          <w:szCs w:val="28"/>
        </w:rPr>
      </w:pPr>
    </w:p>
    <w:p w14:paraId="3B99ED32" w14:textId="38DA8987" w:rsidR="00B15314" w:rsidRDefault="00B15314" w:rsidP="00B15314">
      <w:pPr>
        <w:jc w:val="center"/>
        <w:rPr>
          <w:b/>
          <w:caps/>
          <w:sz w:val="28"/>
          <w:szCs w:val="28"/>
        </w:rPr>
      </w:pPr>
      <w:r w:rsidRPr="00C95F11">
        <w:rPr>
          <w:b/>
          <w:sz w:val="28"/>
          <w:szCs w:val="28"/>
        </w:rPr>
        <w:t>Москва</w:t>
      </w:r>
      <w:r w:rsidRPr="00C95F11">
        <w:rPr>
          <w:b/>
          <w:caps/>
          <w:sz w:val="28"/>
          <w:szCs w:val="28"/>
        </w:rPr>
        <w:t xml:space="preserve"> 2023</w:t>
      </w:r>
    </w:p>
    <w:p w14:paraId="4BC4BF9A" w14:textId="00FD56A0" w:rsidR="00294A83" w:rsidRPr="008B1B87" w:rsidRDefault="005342AC" w:rsidP="00B15314">
      <w:pPr>
        <w:snapToGrid w:val="0"/>
        <w:jc w:val="center"/>
        <w:rPr>
          <w:b/>
          <w:noProof/>
          <w:color w:val="000000" w:themeColor="text1"/>
          <w:sz w:val="28"/>
          <w:szCs w:val="28"/>
        </w:rPr>
      </w:pPr>
      <w:r>
        <w:rPr>
          <w:sz w:val="28"/>
          <w:szCs w:val="28"/>
        </w:rPr>
        <w:br w:type="page"/>
      </w:r>
      <w:r w:rsidR="00CC452F" w:rsidRPr="008B1B87">
        <w:rPr>
          <w:b/>
          <w:sz w:val="28"/>
          <w:szCs w:val="28"/>
        </w:rPr>
        <w:lastRenderedPageBreak/>
        <w:t>Содержание</w:t>
      </w:r>
      <w:r w:rsidR="00CC452F" w:rsidRPr="008B1B87">
        <w:rPr>
          <w:b/>
          <w:color w:val="000000" w:themeColor="text1"/>
          <w:sz w:val="28"/>
          <w:szCs w:val="28"/>
        </w:rPr>
        <w:fldChar w:fldCharType="begin"/>
      </w:r>
      <w:r w:rsidR="00CC452F" w:rsidRPr="008B1B87">
        <w:rPr>
          <w:b/>
          <w:color w:val="000000" w:themeColor="text1"/>
          <w:sz w:val="28"/>
          <w:szCs w:val="28"/>
        </w:rPr>
        <w:instrText xml:space="preserve"> TOC \o "1-3" \h \z \u </w:instrText>
      </w:r>
      <w:r w:rsidR="00CC452F" w:rsidRPr="008B1B87">
        <w:rPr>
          <w:b/>
          <w:color w:val="000000" w:themeColor="text1"/>
          <w:sz w:val="28"/>
          <w:szCs w:val="28"/>
        </w:rPr>
        <w:fldChar w:fldCharType="separate"/>
      </w:r>
    </w:p>
    <w:p w14:paraId="55F761B8" w14:textId="500BD7F5" w:rsidR="00294A83" w:rsidRPr="008B1B87" w:rsidRDefault="0099794E" w:rsidP="008B1B87">
      <w:pPr>
        <w:pStyle w:val="11"/>
        <w:jc w:val="both"/>
        <w:rPr>
          <w:rFonts w:ascii="Times New Roman" w:eastAsiaTheme="minorEastAsia" w:hAnsi="Times New Roman" w:cs="Times New Roman"/>
          <w:b w:val="0"/>
          <w:bCs w:val="0"/>
          <w:i w:val="0"/>
          <w:iCs w:val="0"/>
          <w:noProof/>
          <w:color w:val="000000" w:themeColor="text1"/>
          <w:sz w:val="28"/>
          <w:szCs w:val="28"/>
        </w:rPr>
      </w:pPr>
      <w:hyperlink w:anchor="_Toc87273858" w:history="1">
        <w:r w:rsidR="00294A83" w:rsidRPr="008B1B87">
          <w:rPr>
            <w:rStyle w:val="af6"/>
            <w:rFonts w:ascii="Times New Roman" w:hAnsi="Times New Roman" w:cs="Times New Roman"/>
            <w:b w:val="0"/>
            <w:bCs w:val="0"/>
            <w:i w:val="0"/>
            <w:iCs w:val="0"/>
            <w:noProof/>
            <w:color w:val="000000" w:themeColor="text1"/>
            <w:sz w:val="28"/>
            <w:szCs w:val="28"/>
          </w:rPr>
          <w:t>1. Наименование дисциплины</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_Toc87273858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1909C7">
          <w:rPr>
            <w:rFonts w:ascii="Times New Roman" w:hAnsi="Times New Roman" w:cs="Times New Roman"/>
            <w:b w:val="0"/>
            <w:bCs w:val="0"/>
            <w:i w:val="0"/>
            <w:iCs w:val="0"/>
            <w:noProof/>
            <w:webHidden/>
            <w:color w:val="000000" w:themeColor="text1"/>
            <w:sz w:val="28"/>
            <w:szCs w:val="28"/>
          </w:rPr>
          <w:t>3</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0E6CA378" w14:textId="19D086E5" w:rsidR="00294A83" w:rsidRPr="008B1B87" w:rsidRDefault="0099794E"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59" w:history="1">
        <w:r w:rsidR="00B15314">
          <w:rPr>
            <w:rStyle w:val="af6"/>
            <w:rFonts w:ascii="Times New Roman" w:hAnsi="Times New Roman" w:cs="Times New Roman"/>
            <w:b w:val="0"/>
            <w:bCs w:val="0"/>
            <w:i w:val="0"/>
            <w:iCs w:val="0"/>
            <w:noProof/>
            <w:color w:val="000000" w:themeColor="text1"/>
            <w:sz w:val="28"/>
            <w:szCs w:val="28"/>
          </w:rPr>
          <w:t>2.</w:t>
        </w:r>
        <w:r w:rsidR="00294A83" w:rsidRPr="008B1B87">
          <w:rPr>
            <w:rStyle w:val="af6"/>
            <w:rFonts w:ascii="Times New Roman" w:hAnsi="Times New Roman" w:cs="Times New Roman"/>
            <w:b w:val="0"/>
            <w:bCs w:val="0"/>
            <w:i w:val="0"/>
            <w:iCs w:val="0"/>
            <w:noProof/>
            <w:color w:val="000000" w:themeColor="text1"/>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_Toc87273859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1909C7">
          <w:rPr>
            <w:rFonts w:ascii="Times New Roman" w:hAnsi="Times New Roman" w:cs="Times New Roman"/>
            <w:b w:val="0"/>
            <w:bCs w:val="0"/>
            <w:i w:val="0"/>
            <w:iCs w:val="0"/>
            <w:noProof/>
            <w:webHidden/>
            <w:color w:val="000000" w:themeColor="text1"/>
            <w:sz w:val="28"/>
            <w:szCs w:val="28"/>
          </w:rPr>
          <w:t>3</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78C7DAFA" w14:textId="0C03DDF5" w:rsidR="00294A83" w:rsidRPr="008B1B87" w:rsidRDefault="0099794E"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60" w:history="1">
        <w:r w:rsidR="00294A83" w:rsidRPr="008B1B87">
          <w:rPr>
            <w:rStyle w:val="af6"/>
            <w:rFonts w:ascii="Times New Roman" w:hAnsi="Times New Roman" w:cs="Times New Roman"/>
            <w:b w:val="0"/>
            <w:bCs w:val="0"/>
            <w:i w:val="0"/>
            <w:iCs w:val="0"/>
            <w:noProof/>
            <w:color w:val="000000" w:themeColor="text1"/>
            <w:sz w:val="28"/>
            <w:szCs w:val="28"/>
          </w:rPr>
          <w:t>3. Место дисциплины в структуре образовательной программы</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_Toc87273860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1909C7">
          <w:rPr>
            <w:rFonts w:ascii="Times New Roman" w:hAnsi="Times New Roman" w:cs="Times New Roman"/>
            <w:b w:val="0"/>
            <w:bCs w:val="0"/>
            <w:i w:val="0"/>
            <w:iCs w:val="0"/>
            <w:noProof/>
            <w:webHidden/>
            <w:color w:val="000000" w:themeColor="text1"/>
            <w:sz w:val="28"/>
            <w:szCs w:val="28"/>
          </w:rPr>
          <w:t>3</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2628A55A" w14:textId="2A888F70" w:rsidR="00294A83" w:rsidRPr="008B1B87" w:rsidRDefault="0099794E"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61" w:history="1">
        <w:r w:rsidR="00294A83" w:rsidRPr="008B1B87">
          <w:rPr>
            <w:rStyle w:val="af6"/>
            <w:rFonts w:ascii="Times New Roman" w:hAnsi="Times New Roman" w:cs="Times New Roman"/>
            <w:b w:val="0"/>
            <w:bCs w:val="0"/>
            <w:i w:val="0"/>
            <w:iCs w:val="0"/>
            <w:noProof/>
            <w:color w:val="000000" w:themeColor="text1"/>
            <w:sz w:val="28"/>
            <w:szCs w:val="28"/>
          </w:rPr>
          <w:t xml:space="preserve">4. Объем дисциплины(модуля) в зачетных единицах и в </w:t>
        </w:r>
        <w:r w:rsidR="00294A83" w:rsidRPr="008B1B87">
          <w:rPr>
            <w:rStyle w:val="af6"/>
            <w:rFonts w:ascii="Times New Roman" w:hAnsi="Times New Roman" w:cs="Times New Roman"/>
            <w:b w:val="0"/>
            <w:bCs w:val="0"/>
            <w:i w:val="0"/>
            <w:iCs w:val="0"/>
            <w:noProof/>
            <w:color w:val="000000" w:themeColor="text1"/>
            <w:sz w:val="28"/>
            <w:szCs w:val="28"/>
            <w:u w:val="none"/>
          </w:rPr>
          <w:t>академических</w:t>
        </w:r>
        <w:r w:rsidR="00294A83" w:rsidRPr="008B1B87">
          <w:rPr>
            <w:rStyle w:val="af6"/>
            <w:rFonts w:ascii="Times New Roman" w:hAnsi="Times New Roman" w:cs="Times New Roman"/>
            <w:b w:val="0"/>
            <w:bCs w:val="0"/>
            <w:i w:val="0"/>
            <w:iCs w:val="0"/>
            <w:noProof/>
            <w:color w:val="000000" w:themeColor="text1"/>
            <w:sz w:val="28"/>
            <w:szCs w:val="28"/>
          </w:rPr>
          <w:t xml:space="preserve"> часах с выделением объема аудиторной (лекции, семинары) и самостоятельной работы обучающихся</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_Toc87273861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1909C7">
          <w:rPr>
            <w:rFonts w:ascii="Times New Roman" w:hAnsi="Times New Roman" w:cs="Times New Roman"/>
            <w:b w:val="0"/>
            <w:bCs w:val="0"/>
            <w:i w:val="0"/>
            <w:iCs w:val="0"/>
            <w:noProof/>
            <w:webHidden/>
            <w:color w:val="000000" w:themeColor="text1"/>
            <w:sz w:val="28"/>
            <w:szCs w:val="28"/>
          </w:rPr>
          <w:t>4</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005C4358" w14:textId="1322D313" w:rsidR="00294A83" w:rsidRPr="008B1B87" w:rsidRDefault="0099794E"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62" w:history="1">
        <w:r w:rsidR="00294A83" w:rsidRPr="008B1B87">
          <w:rPr>
            <w:rStyle w:val="af6"/>
            <w:rFonts w:ascii="Times New Roman" w:hAnsi="Times New Roman" w:cs="Times New Roman"/>
            <w:b w:val="0"/>
            <w:bCs w:val="0"/>
            <w:i w:val="0"/>
            <w:iCs w:val="0"/>
            <w:noProof/>
            <w:color w:val="000000" w:themeColor="text1"/>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_Toc87273862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1909C7">
          <w:rPr>
            <w:rFonts w:ascii="Times New Roman" w:hAnsi="Times New Roman" w:cs="Times New Roman"/>
            <w:b w:val="0"/>
            <w:bCs w:val="0"/>
            <w:i w:val="0"/>
            <w:iCs w:val="0"/>
            <w:noProof/>
            <w:webHidden/>
            <w:color w:val="000000" w:themeColor="text1"/>
            <w:sz w:val="28"/>
            <w:szCs w:val="28"/>
          </w:rPr>
          <w:t>4</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290E7EEC" w14:textId="32E39318" w:rsidR="00294A83" w:rsidRPr="008B1B87" w:rsidRDefault="0099794E"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66" w:history="1">
        <w:r w:rsidR="00294A83" w:rsidRPr="008B1B87">
          <w:rPr>
            <w:rStyle w:val="af6"/>
            <w:rFonts w:ascii="Times New Roman" w:hAnsi="Times New Roman" w:cs="Times New Roman"/>
            <w:b w:val="0"/>
            <w:bCs w:val="0"/>
            <w:i w:val="0"/>
            <w:iCs w:val="0"/>
            <w:noProof/>
            <w:color w:val="000000" w:themeColor="text1"/>
            <w:sz w:val="28"/>
            <w:szCs w:val="28"/>
          </w:rPr>
          <w:t>6. Перечень учебно-методического обеспечения для самостоятельной работы обучающихся по дисциплине</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_Toc87273866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1909C7">
          <w:rPr>
            <w:rFonts w:ascii="Times New Roman" w:hAnsi="Times New Roman" w:cs="Times New Roman"/>
            <w:b w:val="0"/>
            <w:bCs w:val="0"/>
            <w:i w:val="0"/>
            <w:iCs w:val="0"/>
            <w:noProof/>
            <w:webHidden/>
            <w:color w:val="000000" w:themeColor="text1"/>
            <w:sz w:val="28"/>
            <w:szCs w:val="28"/>
          </w:rPr>
          <w:t>10</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24E9DD2B" w14:textId="077D2D2C" w:rsidR="00294A83" w:rsidRPr="008B1B87" w:rsidRDefault="0099794E"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69" w:history="1">
        <w:r w:rsidR="00294A83" w:rsidRPr="008B1B87">
          <w:rPr>
            <w:rStyle w:val="af6"/>
            <w:rFonts w:ascii="Times New Roman" w:hAnsi="Times New Roman" w:cs="Times New Roman"/>
            <w:b w:val="0"/>
            <w:bCs w:val="0"/>
            <w:i w:val="0"/>
            <w:iCs w:val="0"/>
            <w:noProof/>
            <w:color w:val="000000" w:themeColor="text1"/>
            <w:sz w:val="28"/>
            <w:szCs w:val="28"/>
          </w:rPr>
          <w:t>7. Фонд оценочных средств для проведения промежуточной аттестации обучающихся по дисциплине</w:t>
        </w:r>
        <w:r w:rsidR="00294A83" w:rsidRPr="008B1B87">
          <w:rPr>
            <w:rFonts w:ascii="Times New Roman" w:hAnsi="Times New Roman" w:cs="Times New Roman"/>
            <w:b w:val="0"/>
            <w:bCs w:val="0"/>
            <w:i w:val="0"/>
            <w:iCs w:val="0"/>
            <w:noProof/>
            <w:webHidden/>
            <w:color w:val="000000" w:themeColor="text1"/>
            <w:sz w:val="28"/>
            <w:szCs w:val="28"/>
          </w:rPr>
          <w:tab/>
        </w:r>
        <w:r w:rsidR="00A05F5D">
          <w:rPr>
            <w:rFonts w:ascii="Times New Roman" w:hAnsi="Times New Roman" w:cs="Times New Roman"/>
            <w:b w:val="0"/>
            <w:bCs w:val="0"/>
            <w:i w:val="0"/>
            <w:iCs w:val="0"/>
            <w:noProof/>
            <w:webHidden/>
            <w:color w:val="000000" w:themeColor="text1"/>
            <w:sz w:val="28"/>
            <w:szCs w:val="28"/>
          </w:rPr>
          <w:t>20</w:t>
        </w:r>
      </w:hyperlink>
    </w:p>
    <w:p w14:paraId="3AD685DA" w14:textId="674DAC1A" w:rsidR="00294A83" w:rsidRPr="008B1B87" w:rsidRDefault="0099794E"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70" w:history="1">
        <w:r w:rsidR="00294A83" w:rsidRPr="008B1B87">
          <w:rPr>
            <w:rStyle w:val="af6"/>
            <w:rFonts w:ascii="Times New Roman" w:hAnsi="Times New Roman" w:cs="Times New Roman"/>
            <w:b w:val="0"/>
            <w:bCs w:val="0"/>
            <w:i w:val="0"/>
            <w:iCs w:val="0"/>
            <w:noProof/>
            <w:color w:val="000000" w:themeColor="text1"/>
            <w:sz w:val="28"/>
            <w:szCs w:val="28"/>
          </w:rPr>
          <w:t>8. Перечень основной и дополнительной учебной литературы, необходимой для освоения дисциплины</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_Toc87273870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1909C7">
          <w:rPr>
            <w:rFonts w:ascii="Times New Roman" w:hAnsi="Times New Roman" w:cs="Times New Roman"/>
            <w:b w:val="0"/>
            <w:bCs w:val="0"/>
            <w:i w:val="0"/>
            <w:iCs w:val="0"/>
            <w:noProof/>
            <w:webHidden/>
            <w:color w:val="000000" w:themeColor="text1"/>
            <w:sz w:val="28"/>
            <w:szCs w:val="28"/>
          </w:rPr>
          <w:t>26</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52D9BDC2" w14:textId="109281FC" w:rsidR="00294A83" w:rsidRPr="008B1B87" w:rsidRDefault="0099794E"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71" w:history="1">
        <w:r w:rsidR="00294A83" w:rsidRPr="008B1B87">
          <w:rPr>
            <w:rStyle w:val="af6"/>
            <w:rFonts w:ascii="Times New Roman" w:hAnsi="Times New Roman" w:cs="Times New Roman"/>
            <w:b w:val="0"/>
            <w:bCs w:val="0"/>
            <w:i w:val="0"/>
            <w:iCs w:val="0"/>
            <w:noProof/>
            <w:color w:val="000000" w:themeColor="text1"/>
            <w:sz w:val="28"/>
            <w:szCs w:val="28"/>
          </w:rPr>
          <w:t>9. Перечень ресурсов информационно-телекоммуникационной сети «Интернет», необходимых для освоения дисциплины</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_Toc87273871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1909C7">
          <w:rPr>
            <w:rFonts w:ascii="Times New Roman" w:hAnsi="Times New Roman" w:cs="Times New Roman"/>
            <w:b w:val="0"/>
            <w:bCs w:val="0"/>
            <w:i w:val="0"/>
            <w:iCs w:val="0"/>
            <w:noProof/>
            <w:webHidden/>
            <w:color w:val="000000" w:themeColor="text1"/>
            <w:sz w:val="28"/>
            <w:szCs w:val="28"/>
          </w:rPr>
          <w:t>27</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065192D9" w14:textId="07F09BDE" w:rsidR="00294A83" w:rsidRPr="008B1B87" w:rsidRDefault="0099794E"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72" w:history="1">
        <w:r w:rsidR="00294A83" w:rsidRPr="008B1B87">
          <w:rPr>
            <w:rStyle w:val="af6"/>
            <w:rFonts w:ascii="Times New Roman" w:hAnsi="Times New Roman" w:cs="Times New Roman"/>
            <w:b w:val="0"/>
            <w:bCs w:val="0"/>
            <w:i w:val="0"/>
            <w:iCs w:val="0"/>
            <w:noProof/>
            <w:color w:val="000000" w:themeColor="text1"/>
            <w:sz w:val="28"/>
            <w:szCs w:val="28"/>
          </w:rPr>
          <w:t>10. Методические указания для обучающихся по освоению дисциплины</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_Toc87273872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1909C7">
          <w:rPr>
            <w:rFonts w:ascii="Times New Roman" w:hAnsi="Times New Roman" w:cs="Times New Roman"/>
            <w:b w:val="0"/>
            <w:bCs w:val="0"/>
            <w:i w:val="0"/>
            <w:iCs w:val="0"/>
            <w:noProof/>
            <w:webHidden/>
            <w:color w:val="000000" w:themeColor="text1"/>
            <w:sz w:val="28"/>
            <w:szCs w:val="28"/>
          </w:rPr>
          <w:t>27</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027B3A5F" w14:textId="70A0165B" w:rsidR="00294A83" w:rsidRPr="008B1B87" w:rsidRDefault="0099794E"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73" w:history="1">
        <w:r w:rsidR="00294A83" w:rsidRPr="008B1B87">
          <w:rPr>
            <w:rStyle w:val="af6"/>
            <w:rFonts w:ascii="Times New Roman" w:hAnsi="Times New Roman" w:cs="Times New Roman"/>
            <w:b w:val="0"/>
            <w:bCs w:val="0"/>
            <w:i w:val="0"/>
            <w:iCs w:val="0"/>
            <w:noProof/>
            <w:color w:val="000000" w:themeColor="text1"/>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_Toc87273873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1909C7">
          <w:rPr>
            <w:rFonts w:ascii="Times New Roman" w:hAnsi="Times New Roman" w:cs="Times New Roman"/>
            <w:b w:val="0"/>
            <w:bCs w:val="0"/>
            <w:i w:val="0"/>
            <w:iCs w:val="0"/>
            <w:noProof/>
            <w:webHidden/>
            <w:color w:val="000000" w:themeColor="text1"/>
            <w:sz w:val="28"/>
            <w:szCs w:val="28"/>
          </w:rPr>
          <w:t>27</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5CDC8560" w14:textId="6F324156" w:rsidR="00294A83" w:rsidRPr="008B1B87" w:rsidRDefault="0099794E"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77" w:history="1">
        <w:r w:rsidR="00294A83" w:rsidRPr="008B1B87">
          <w:rPr>
            <w:rStyle w:val="af6"/>
            <w:rFonts w:ascii="Times New Roman" w:hAnsi="Times New Roman" w:cs="Times New Roman"/>
            <w:b w:val="0"/>
            <w:bCs w:val="0"/>
            <w:i w:val="0"/>
            <w:iCs w:val="0"/>
            <w:noProof/>
            <w:color w:val="000000" w:themeColor="text1"/>
            <w:sz w:val="28"/>
            <w:szCs w:val="28"/>
          </w:rPr>
          <w:t>12. Описание материально-технической базы, необходимой для осуществления образовательного процесса по дисциплине</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_Toc87273877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1909C7">
          <w:rPr>
            <w:rFonts w:ascii="Times New Roman" w:hAnsi="Times New Roman" w:cs="Times New Roman"/>
            <w:b w:val="0"/>
            <w:bCs w:val="0"/>
            <w:i w:val="0"/>
            <w:iCs w:val="0"/>
            <w:noProof/>
            <w:webHidden/>
            <w:color w:val="000000" w:themeColor="text1"/>
            <w:sz w:val="28"/>
            <w:szCs w:val="28"/>
          </w:rPr>
          <w:t>28</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720AB2CA" w14:textId="408E2ADC" w:rsidR="00B842C4" w:rsidRDefault="00CC452F" w:rsidP="008B1B87">
      <w:pPr>
        <w:keepNext/>
        <w:jc w:val="both"/>
        <w:rPr>
          <w:b/>
          <w:bCs/>
          <w:sz w:val="28"/>
          <w:szCs w:val="28"/>
        </w:rPr>
      </w:pPr>
      <w:r w:rsidRPr="008B1B87">
        <w:rPr>
          <w:color w:val="000000" w:themeColor="text1"/>
          <w:sz w:val="28"/>
          <w:szCs w:val="28"/>
        </w:rPr>
        <w:fldChar w:fldCharType="end"/>
      </w:r>
      <w:r w:rsidR="00ED122F">
        <w:rPr>
          <w:b/>
          <w:bCs/>
          <w:sz w:val="28"/>
          <w:szCs w:val="28"/>
        </w:rPr>
        <w:br w:type="page"/>
      </w:r>
    </w:p>
    <w:p w14:paraId="52122C0D" w14:textId="14D1CF94" w:rsidR="00C52F7B" w:rsidRPr="00ED122F" w:rsidRDefault="00C52F7B" w:rsidP="00ED122F">
      <w:pPr>
        <w:pStyle w:val="1"/>
        <w:ind w:firstLine="709"/>
        <w:jc w:val="both"/>
        <w:rPr>
          <w:sz w:val="28"/>
          <w:szCs w:val="28"/>
        </w:rPr>
      </w:pPr>
      <w:bookmarkStart w:id="1" w:name="_Toc87273858"/>
      <w:r w:rsidRPr="00ED122F">
        <w:rPr>
          <w:sz w:val="28"/>
          <w:szCs w:val="28"/>
        </w:rPr>
        <w:lastRenderedPageBreak/>
        <w:t xml:space="preserve">1. Наименование </w:t>
      </w:r>
      <w:r w:rsidR="000C5D47" w:rsidRPr="00ED122F">
        <w:rPr>
          <w:sz w:val="28"/>
          <w:szCs w:val="28"/>
        </w:rPr>
        <w:t>дисциплины</w:t>
      </w:r>
      <w:bookmarkEnd w:id="1"/>
      <w:r w:rsidRPr="00ED122F">
        <w:rPr>
          <w:sz w:val="28"/>
          <w:szCs w:val="28"/>
        </w:rPr>
        <w:t xml:space="preserve"> </w:t>
      </w:r>
    </w:p>
    <w:p w14:paraId="191C41DA" w14:textId="34F9C64F" w:rsidR="005178E3" w:rsidRPr="0089082F" w:rsidRDefault="00777AF5" w:rsidP="005178E3">
      <w:pPr>
        <w:ind w:firstLine="709"/>
        <w:jc w:val="both"/>
        <w:rPr>
          <w:b/>
          <w:bCs/>
          <w:caps/>
          <w:color w:val="000000"/>
          <w:sz w:val="28"/>
          <w:szCs w:val="28"/>
        </w:rPr>
      </w:pPr>
      <w:r w:rsidRPr="005178E3">
        <w:rPr>
          <w:sz w:val="28"/>
          <w:szCs w:val="28"/>
        </w:rPr>
        <w:t>«</w:t>
      </w:r>
      <w:r w:rsidR="005178E3" w:rsidRPr="005178E3">
        <w:rPr>
          <w:color w:val="000000" w:themeColor="text1"/>
          <w:sz w:val="28"/>
          <w:szCs w:val="28"/>
        </w:rPr>
        <w:t>Ответственность участников внешнеэкономической деятельности в современных условиях</w:t>
      </w:r>
      <w:r w:rsidRPr="005178E3">
        <w:rPr>
          <w:sz w:val="28"/>
          <w:szCs w:val="28"/>
        </w:rPr>
        <w:t>»</w:t>
      </w:r>
      <w:r w:rsidR="004824A0" w:rsidRPr="005178E3">
        <w:rPr>
          <w:sz w:val="28"/>
          <w:szCs w:val="28"/>
        </w:rPr>
        <w:t>.</w:t>
      </w:r>
    </w:p>
    <w:p w14:paraId="4741B3DE" w14:textId="77777777" w:rsidR="008B1B87" w:rsidRPr="004824A0" w:rsidRDefault="008B1B87" w:rsidP="004824A0">
      <w:pPr>
        <w:ind w:firstLine="709"/>
        <w:jc w:val="both"/>
        <w:rPr>
          <w:sz w:val="28"/>
          <w:szCs w:val="28"/>
        </w:rPr>
      </w:pPr>
    </w:p>
    <w:p w14:paraId="50B34C2C" w14:textId="77777777" w:rsidR="0088321E" w:rsidRPr="00ED122F" w:rsidRDefault="00C52F7B" w:rsidP="00ED122F">
      <w:pPr>
        <w:pStyle w:val="1"/>
        <w:ind w:firstLine="709"/>
        <w:jc w:val="both"/>
        <w:rPr>
          <w:sz w:val="28"/>
          <w:szCs w:val="28"/>
        </w:rPr>
      </w:pPr>
      <w:bookmarkStart w:id="2" w:name="_Toc87273859"/>
      <w:r w:rsidRPr="00ED122F">
        <w:rPr>
          <w:sz w:val="28"/>
          <w:szCs w:val="28"/>
        </w:rPr>
        <w:t>2.</w:t>
      </w:r>
      <w:r w:rsidR="00901E20" w:rsidRPr="00ED122F">
        <w:rPr>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46AE0940" w14:textId="24341EEA" w:rsidR="0088321E" w:rsidRDefault="0088321E" w:rsidP="00F95658">
      <w:pPr>
        <w:tabs>
          <w:tab w:val="left" w:pos="540"/>
        </w:tabs>
        <w:ind w:firstLine="709"/>
        <w:contextualSpacing/>
        <w:jc w:val="both"/>
        <w:rPr>
          <w:sz w:val="28"/>
          <w:szCs w:val="28"/>
        </w:rPr>
      </w:pPr>
    </w:p>
    <w:tbl>
      <w:tblPr>
        <w:tblStyle w:val="aa"/>
        <w:tblW w:w="5069" w:type="pct"/>
        <w:tblLook w:val="04A0" w:firstRow="1" w:lastRow="0" w:firstColumn="1" w:lastColumn="0" w:noHBand="0" w:noVBand="1"/>
      </w:tblPr>
      <w:tblGrid>
        <w:gridCol w:w="1688"/>
        <w:gridCol w:w="2552"/>
        <w:gridCol w:w="2450"/>
        <w:gridCol w:w="3646"/>
      </w:tblGrid>
      <w:tr w:rsidR="005D0255" w:rsidRPr="005D0255" w14:paraId="1319D81B" w14:textId="77777777" w:rsidTr="001E56E8">
        <w:tc>
          <w:tcPr>
            <w:tcW w:w="857" w:type="pct"/>
          </w:tcPr>
          <w:p w14:paraId="1DA5C36E" w14:textId="77777777" w:rsidR="006B5B4D" w:rsidRPr="005D0255" w:rsidRDefault="006B5B4D" w:rsidP="001E56E8">
            <w:pPr>
              <w:tabs>
                <w:tab w:val="left" w:pos="540"/>
              </w:tabs>
              <w:contextualSpacing/>
              <w:jc w:val="center"/>
              <w:rPr>
                <w:b/>
                <w:bCs/>
                <w:color w:val="000000" w:themeColor="text1"/>
              </w:rPr>
            </w:pPr>
            <w:r w:rsidRPr="005D0255">
              <w:rPr>
                <w:b/>
                <w:bCs/>
                <w:color w:val="000000" w:themeColor="text1"/>
              </w:rPr>
              <w:t>Код компетенции</w:t>
            </w:r>
          </w:p>
        </w:tc>
        <w:tc>
          <w:tcPr>
            <w:tcW w:w="1113" w:type="pct"/>
          </w:tcPr>
          <w:p w14:paraId="7B470B01" w14:textId="77777777" w:rsidR="006B5B4D" w:rsidRPr="005D0255" w:rsidRDefault="006B5B4D" w:rsidP="001E56E8">
            <w:pPr>
              <w:tabs>
                <w:tab w:val="left" w:pos="540"/>
              </w:tabs>
              <w:contextualSpacing/>
              <w:jc w:val="center"/>
              <w:rPr>
                <w:b/>
                <w:bCs/>
                <w:color w:val="000000" w:themeColor="text1"/>
              </w:rPr>
            </w:pPr>
            <w:r w:rsidRPr="005D0255">
              <w:rPr>
                <w:b/>
                <w:bCs/>
                <w:color w:val="000000" w:themeColor="text1"/>
              </w:rPr>
              <w:t>Наименование компетенции</w:t>
            </w:r>
          </w:p>
        </w:tc>
        <w:tc>
          <w:tcPr>
            <w:tcW w:w="1226" w:type="pct"/>
          </w:tcPr>
          <w:p w14:paraId="6F7E2078" w14:textId="77777777" w:rsidR="006B5B4D" w:rsidRPr="005D0255" w:rsidRDefault="006B5B4D" w:rsidP="001E56E8">
            <w:pPr>
              <w:tabs>
                <w:tab w:val="left" w:pos="540"/>
              </w:tabs>
              <w:contextualSpacing/>
              <w:jc w:val="center"/>
              <w:rPr>
                <w:b/>
                <w:bCs/>
                <w:color w:val="000000" w:themeColor="text1"/>
              </w:rPr>
            </w:pPr>
            <w:r w:rsidRPr="005D0255">
              <w:rPr>
                <w:b/>
                <w:bCs/>
                <w:color w:val="000000" w:themeColor="text1"/>
              </w:rPr>
              <w:t>Индикаторы достижения компетенции</w:t>
            </w:r>
          </w:p>
        </w:tc>
        <w:tc>
          <w:tcPr>
            <w:tcW w:w="1804" w:type="pct"/>
          </w:tcPr>
          <w:p w14:paraId="54B08637" w14:textId="494EBF96" w:rsidR="006B5B4D" w:rsidRPr="005D0255" w:rsidRDefault="006B5B4D" w:rsidP="001E56E8">
            <w:pPr>
              <w:tabs>
                <w:tab w:val="left" w:pos="540"/>
              </w:tabs>
              <w:contextualSpacing/>
              <w:jc w:val="center"/>
              <w:rPr>
                <w:b/>
                <w:bCs/>
                <w:color w:val="000000" w:themeColor="text1"/>
              </w:rPr>
            </w:pPr>
            <w:r w:rsidRPr="005D0255">
              <w:rPr>
                <w:b/>
                <w:bCs/>
                <w:color w:val="000000" w:themeColor="text1"/>
              </w:rPr>
              <w:t xml:space="preserve">Результаты </w:t>
            </w:r>
            <w:r w:rsidR="001352B4" w:rsidRPr="005D0255">
              <w:rPr>
                <w:b/>
                <w:bCs/>
                <w:color w:val="000000" w:themeColor="text1"/>
              </w:rPr>
              <w:t>обучения (</w:t>
            </w:r>
            <w:r w:rsidRPr="005D0255">
              <w:rPr>
                <w:b/>
                <w:bCs/>
                <w:color w:val="000000" w:themeColor="text1"/>
              </w:rPr>
              <w:t>умения</w:t>
            </w:r>
            <w:r w:rsidR="00FC38B2" w:rsidRPr="005D0255">
              <w:rPr>
                <w:b/>
                <w:bCs/>
                <w:color w:val="000000" w:themeColor="text1"/>
              </w:rPr>
              <w:t xml:space="preserve"> и знания</w:t>
            </w:r>
            <w:r w:rsidRPr="005D0255">
              <w:rPr>
                <w:b/>
                <w:bCs/>
                <w:color w:val="000000" w:themeColor="text1"/>
              </w:rPr>
              <w:t>), соотнесенные с индикаторами достижения компетенции</w:t>
            </w:r>
          </w:p>
        </w:tc>
      </w:tr>
      <w:tr w:rsidR="005D0255" w:rsidRPr="005D0255" w14:paraId="5C6D3AAA" w14:textId="77777777" w:rsidTr="001E56E8">
        <w:tc>
          <w:tcPr>
            <w:tcW w:w="857" w:type="pct"/>
            <w:vMerge w:val="restart"/>
          </w:tcPr>
          <w:p w14:paraId="38FECC02" w14:textId="3FCB3BBA" w:rsidR="00976831" w:rsidRPr="005D0255" w:rsidRDefault="00976831" w:rsidP="009C587E">
            <w:pPr>
              <w:contextualSpacing/>
              <w:rPr>
                <w:color w:val="000000" w:themeColor="text1"/>
              </w:rPr>
            </w:pPr>
            <w:r w:rsidRPr="005D0255">
              <w:rPr>
                <w:color w:val="000000" w:themeColor="text1"/>
              </w:rPr>
              <w:t>ПК-</w:t>
            </w:r>
            <w:r w:rsidR="005178E3" w:rsidRPr="005D0255">
              <w:rPr>
                <w:color w:val="000000" w:themeColor="text1"/>
              </w:rPr>
              <w:t>3</w:t>
            </w:r>
          </w:p>
        </w:tc>
        <w:tc>
          <w:tcPr>
            <w:tcW w:w="1113" w:type="pct"/>
            <w:vMerge w:val="restart"/>
            <w:shd w:val="clear" w:color="auto" w:fill="auto"/>
          </w:tcPr>
          <w:p w14:paraId="0A6DF5BC" w14:textId="77777777" w:rsidR="005178E3" w:rsidRPr="005D0255" w:rsidRDefault="005178E3" w:rsidP="005178E3">
            <w:pPr>
              <w:rPr>
                <w:color w:val="000000" w:themeColor="text1"/>
              </w:rPr>
            </w:pPr>
            <w:r w:rsidRPr="005D0255">
              <w:rPr>
                <w:color w:val="000000" w:themeColor="text1"/>
              </w:rPr>
              <w:t xml:space="preserve">Способность применять инструменты таможенно-тарифного регулирования внешнеэкономической деятельности </w:t>
            </w:r>
          </w:p>
          <w:p w14:paraId="21E5348E" w14:textId="7A1D0B5D" w:rsidR="00976831" w:rsidRPr="005D0255" w:rsidRDefault="00976831" w:rsidP="004824A0">
            <w:pPr>
              <w:tabs>
                <w:tab w:val="left" w:pos="540"/>
              </w:tabs>
              <w:contextualSpacing/>
              <w:rPr>
                <w:color w:val="000000" w:themeColor="text1"/>
              </w:rPr>
            </w:pPr>
          </w:p>
        </w:tc>
        <w:tc>
          <w:tcPr>
            <w:tcW w:w="1226" w:type="pct"/>
            <w:shd w:val="clear" w:color="auto" w:fill="auto"/>
          </w:tcPr>
          <w:p w14:paraId="15673490" w14:textId="77777777" w:rsidR="005178E3" w:rsidRPr="005D0255" w:rsidRDefault="005178E3" w:rsidP="005178E3">
            <w:pPr>
              <w:jc w:val="both"/>
              <w:rPr>
                <w:rStyle w:val="FontStyle12"/>
                <w:rFonts w:eastAsia="Calibri"/>
                <w:color w:val="000000" w:themeColor="text1"/>
                <w:sz w:val="24"/>
                <w:szCs w:val="24"/>
              </w:rPr>
            </w:pPr>
            <w:r w:rsidRPr="005D0255">
              <w:rPr>
                <w:rStyle w:val="FontStyle12"/>
                <w:rFonts w:eastAsia="Calibri"/>
                <w:color w:val="000000" w:themeColor="text1"/>
                <w:sz w:val="24"/>
                <w:szCs w:val="24"/>
              </w:rPr>
              <w:t xml:space="preserve">1.Демонстрирует знание </w:t>
            </w:r>
            <w:r w:rsidRPr="005D0255">
              <w:rPr>
                <w:color w:val="000000" w:themeColor="text1"/>
              </w:rPr>
              <w:t>основ наднационального и национального законодательства в сфере таможенно-тарифного регулирования.</w:t>
            </w:r>
          </w:p>
          <w:p w14:paraId="711DFE87" w14:textId="0975B50F" w:rsidR="00976831" w:rsidRPr="005D0255" w:rsidRDefault="00976831" w:rsidP="005178E3">
            <w:pPr>
              <w:jc w:val="both"/>
              <w:rPr>
                <w:color w:val="000000" w:themeColor="text1"/>
              </w:rPr>
            </w:pPr>
          </w:p>
        </w:tc>
        <w:tc>
          <w:tcPr>
            <w:tcW w:w="1804" w:type="pct"/>
          </w:tcPr>
          <w:p w14:paraId="0D86B3C9" w14:textId="77777777" w:rsidR="00AF003B" w:rsidRDefault="00AF003B" w:rsidP="005D0255">
            <w:pPr>
              <w:tabs>
                <w:tab w:val="left" w:pos="540"/>
              </w:tabs>
              <w:contextualSpacing/>
              <w:jc w:val="both"/>
              <w:rPr>
                <w:color w:val="000000" w:themeColor="text1"/>
              </w:rPr>
            </w:pPr>
            <w:r w:rsidRPr="005D0255">
              <w:rPr>
                <w:color w:val="000000" w:themeColor="text1"/>
              </w:rPr>
              <w:t>Знать основы наднационального и национального законодательства в сфере таможенно-тарифного регулирования.</w:t>
            </w:r>
          </w:p>
          <w:p w14:paraId="20557BAE" w14:textId="2F67903A" w:rsidR="005D0255" w:rsidRPr="005D0255" w:rsidRDefault="005D0255" w:rsidP="005D0255">
            <w:pPr>
              <w:tabs>
                <w:tab w:val="left" w:pos="540"/>
              </w:tabs>
              <w:contextualSpacing/>
              <w:jc w:val="both"/>
              <w:rPr>
                <w:color w:val="000000" w:themeColor="text1"/>
              </w:rPr>
            </w:pPr>
            <w:r w:rsidRPr="005D0255">
              <w:rPr>
                <w:color w:val="000000" w:themeColor="text1"/>
              </w:rPr>
              <w:t>Уметь законодательств</w:t>
            </w:r>
            <w:r w:rsidR="00AF003B">
              <w:rPr>
                <w:color w:val="000000" w:themeColor="text1"/>
              </w:rPr>
              <w:t>о</w:t>
            </w:r>
            <w:r w:rsidRPr="005D0255">
              <w:rPr>
                <w:color w:val="000000" w:themeColor="text1"/>
              </w:rPr>
              <w:t xml:space="preserve"> в сфере таможенно-тарифного регулирования.</w:t>
            </w:r>
          </w:p>
          <w:p w14:paraId="26BA842B" w14:textId="1B0E969C" w:rsidR="00976831" w:rsidRPr="005D0255" w:rsidRDefault="00976831" w:rsidP="005D0255">
            <w:pPr>
              <w:tabs>
                <w:tab w:val="left" w:pos="540"/>
              </w:tabs>
              <w:contextualSpacing/>
              <w:jc w:val="both"/>
              <w:rPr>
                <w:color w:val="000000" w:themeColor="text1"/>
              </w:rPr>
            </w:pPr>
          </w:p>
        </w:tc>
      </w:tr>
      <w:tr w:rsidR="005D0255" w:rsidRPr="005D0255" w14:paraId="27BDA33D" w14:textId="77777777" w:rsidTr="001E56E8">
        <w:tc>
          <w:tcPr>
            <w:tcW w:w="857" w:type="pct"/>
            <w:vMerge/>
          </w:tcPr>
          <w:p w14:paraId="65706BD0" w14:textId="77777777" w:rsidR="00976831" w:rsidRPr="005D0255" w:rsidRDefault="00976831" w:rsidP="009C587E">
            <w:pPr>
              <w:tabs>
                <w:tab w:val="left" w:pos="540"/>
              </w:tabs>
              <w:ind w:firstLine="709"/>
              <w:contextualSpacing/>
              <w:rPr>
                <w:color w:val="000000" w:themeColor="text1"/>
              </w:rPr>
            </w:pPr>
          </w:p>
        </w:tc>
        <w:tc>
          <w:tcPr>
            <w:tcW w:w="1113" w:type="pct"/>
            <w:vMerge/>
            <w:shd w:val="clear" w:color="auto" w:fill="auto"/>
          </w:tcPr>
          <w:p w14:paraId="24E50586" w14:textId="77777777" w:rsidR="00976831" w:rsidRPr="005D0255" w:rsidRDefault="00976831" w:rsidP="009C587E">
            <w:pPr>
              <w:tabs>
                <w:tab w:val="left" w:pos="540"/>
              </w:tabs>
              <w:ind w:firstLine="709"/>
              <w:contextualSpacing/>
              <w:rPr>
                <w:color w:val="000000" w:themeColor="text1"/>
              </w:rPr>
            </w:pPr>
          </w:p>
        </w:tc>
        <w:tc>
          <w:tcPr>
            <w:tcW w:w="1226" w:type="pct"/>
            <w:shd w:val="clear" w:color="auto" w:fill="auto"/>
          </w:tcPr>
          <w:p w14:paraId="6531D707" w14:textId="77777777" w:rsidR="00976831" w:rsidRDefault="005178E3" w:rsidP="00AF003B">
            <w:pPr>
              <w:jc w:val="both"/>
              <w:rPr>
                <w:color w:val="000000" w:themeColor="text1"/>
              </w:rPr>
            </w:pPr>
            <w:r w:rsidRPr="005D0255">
              <w:rPr>
                <w:rStyle w:val="FontStyle12"/>
                <w:rFonts w:eastAsia="Calibri"/>
                <w:color w:val="000000" w:themeColor="text1"/>
                <w:sz w:val="24"/>
                <w:szCs w:val="24"/>
              </w:rPr>
              <w:t xml:space="preserve">2.Демонстрирует знания </w:t>
            </w:r>
            <w:r w:rsidRPr="005D0255">
              <w:rPr>
                <w:color w:val="000000" w:themeColor="text1"/>
              </w:rPr>
              <w:t>порядка применения установленных запретов и ограничений в сфере таможенного дела.</w:t>
            </w:r>
          </w:p>
          <w:p w14:paraId="01119BEF" w14:textId="24CCB2EA" w:rsidR="00AF003B" w:rsidRPr="005D0255" w:rsidRDefault="00AF003B" w:rsidP="00AF003B">
            <w:pPr>
              <w:jc w:val="both"/>
              <w:rPr>
                <w:color w:val="000000" w:themeColor="text1"/>
              </w:rPr>
            </w:pPr>
          </w:p>
        </w:tc>
        <w:tc>
          <w:tcPr>
            <w:tcW w:w="1804" w:type="pct"/>
          </w:tcPr>
          <w:p w14:paraId="0B086CFE" w14:textId="7A7AE024" w:rsidR="005D0255" w:rsidRPr="005D0255" w:rsidRDefault="005D0255" w:rsidP="00AF003B">
            <w:pPr>
              <w:tabs>
                <w:tab w:val="left" w:pos="540"/>
              </w:tabs>
              <w:contextualSpacing/>
              <w:jc w:val="both"/>
              <w:rPr>
                <w:color w:val="000000" w:themeColor="text1"/>
              </w:rPr>
            </w:pPr>
            <w:r w:rsidRPr="005D0255">
              <w:rPr>
                <w:color w:val="000000" w:themeColor="text1"/>
              </w:rPr>
              <w:t>Знать порядок применения установленных запретов и ограничений в сфере таможенного дела.</w:t>
            </w:r>
          </w:p>
          <w:p w14:paraId="1B97C06C" w14:textId="15E2470E" w:rsidR="00976831" w:rsidRPr="005D0255" w:rsidRDefault="005D0255" w:rsidP="00AF003B">
            <w:pPr>
              <w:tabs>
                <w:tab w:val="left" w:pos="540"/>
              </w:tabs>
              <w:contextualSpacing/>
              <w:jc w:val="both"/>
              <w:rPr>
                <w:color w:val="000000" w:themeColor="text1"/>
              </w:rPr>
            </w:pPr>
            <w:r w:rsidRPr="005D0255">
              <w:rPr>
                <w:color w:val="000000" w:themeColor="text1"/>
              </w:rPr>
              <w:t xml:space="preserve">Уметь </w:t>
            </w:r>
            <w:r w:rsidR="00AF003B">
              <w:rPr>
                <w:color w:val="000000" w:themeColor="text1"/>
              </w:rPr>
              <w:t xml:space="preserve">обеспечивать </w:t>
            </w:r>
            <w:r w:rsidRPr="005D0255">
              <w:rPr>
                <w:color w:val="000000" w:themeColor="text1"/>
              </w:rPr>
              <w:t>примен</w:t>
            </w:r>
            <w:r w:rsidR="00AF003B">
              <w:rPr>
                <w:color w:val="000000" w:themeColor="text1"/>
              </w:rPr>
              <w:t>ение</w:t>
            </w:r>
            <w:r w:rsidRPr="005D0255">
              <w:rPr>
                <w:color w:val="000000" w:themeColor="text1"/>
              </w:rPr>
              <w:t xml:space="preserve"> запретов и ограничений в сфере таможенного дела.</w:t>
            </w:r>
          </w:p>
        </w:tc>
      </w:tr>
      <w:tr w:rsidR="005D0255" w:rsidRPr="005D0255" w14:paraId="4CDBB301" w14:textId="77777777" w:rsidTr="005178E3">
        <w:trPr>
          <w:trHeight w:val="2684"/>
        </w:trPr>
        <w:tc>
          <w:tcPr>
            <w:tcW w:w="857" w:type="pct"/>
            <w:vMerge/>
          </w:tcPr>
          <w:p w14:paraId="31FC408C" w14:textId="77777777" w:rsidR="00871797" w:rsidRPr="005D0255" w:rsidRDefault="00871797" w:rsidP="009C587E">
            <w:pPr>
              <w:tabs>
                <w:tab w:val="left" w:pos="540"/>
              </w:tabs>
              <w:ind w:firstLine="709"/>
              <w:contextualSpacing/>
              <w:rPr>
                <w:color w:val="000000" w:themeColor="text1"/>
              </w:rPr>
            </w:pPr>
          </w:p>
        </w:tc>
        <w:tc>
          <w:tcPr>
            <w:tcW w:w="1113" w:type="pct"/>
            <w:vMerge/>
            <w:shd w:val="clear" w:color="auto" w:fill="auto"/>
          </w:tcPr>
          <w:p w14:paraId="3545179F" w14:textId="77777777" w:rsidR="00871797" w:rsidRPr="005D0255" w:rsidRDefault="00871797" w:rsidP="009C587E">
            <w:pPr>
              <w:tabs>
                <w:tab w:val="left" w:pos="540"/>
              </w:tabs>
              <w:ind w:firstLine="709"/>
              <w:contextualSpacing/>
              <w:rPr>
                <w:color w:val="000000" w:themeColor="text1"/>
              </w:rPr>
            </w:pPr>
          </w:p>
        </w:tc>
        <w:tc>
          <w:tcPr>
            <w:tcW w:w="1226" w:type="pct"/>
            <w:shd w:val="clear" w:color="auto" w:fill="auto"/>
          </w:tcPr>
          <w:p w14:paraId="36A803A8" w14:textId="53B5DFBA" w:rsidR="00871797" w:rsidRPr="005D0255" w:rsidRDefault="005178E3" w:rsidP="005178E3">
            <w:pPr>
              <w:tabs>
                <w:tab w:val="left" w:pos="540"/>
              </w:tabs>
              <w:contextualSpacing/>
              <w:rPr>
                <w:color w:val="000000" w:themeColor="text1"/>
              </w:rPr>
            </w:pPr>
            <w:r w:rsidRPr="005D0255">
              <w:rPr>
                <w:rStyle w:val="FontStyle12"/>
                <w:rFonts w:eastAsia="Calibri"/>
                <w:color w:val="000000" w:themeColor="text1"/>
                <w:sz w:val="24"/>
                <w:szCs w:val="24"/>
              </w:rPr>
              <w:t xml:space="preserve">3.Применяет </w:t>
            </w:r>
            <w:r w:rsidRPr="005D0255">
              <w:rPr>
                <w:color w:val="000000" w:themeColor="text1"/>
              </w:rPr>
              <w:t>существующие инструменты таможенного-тарифного регулирования.</w:t>
            </w:r>
          </w:p>
        </w:tc>
        <w:tc>
          <w:tcPr>
            <w:tcW w:w="1804" w:type="pct"/>
          </w:tcPr>
          <w:p w14:paraId="52FCDC40" w14:textId="44130B6C" w:rsidR="005D0255" w:rsidRPr="005D0255" w:rsidRDefault="005D0255" w:rsidP="005D0255">
            <w:pPr>
              <w:tabs>
                <w:tab w:val="left" w:pos="540"/>
              </w:tabs>
              <w:contextualSpacing/>
              <w:jc w:val="both"/>
              <w:rPr>
                <w:color w:val="000000" w:themeColor="text1"/>
              </w:rPr>
            </w:pPr>
            <w:r w:rsidRPr="005D0255">
              <w:rPr>
                <w:color w:val="000000" w:themeColor="text1"/>
              </w:rPr>
              <w:t>Знать основы существующих инструментов таможенно-тарифного регулирования.</w:t>
            </w:r>
          </w:p>
          <w:p w14:paraId="66A11627" w14:textId="10EE6DE0" w:rsidR="00871797" w:rsidRPr="005D0255" w:rsidRDefault="005D0255" w:rsidP="005D0255">
            <w:pPr>
              <w:tabs>
                <w:tab w:val="left" w:pos="540"/>
              </w:tabs>
              <w:contextualSpacing/>
              <w:jc w:val="both"/>
              <w:rPr>
                <w:color w:val="000000" w:themeColor="text1"/>
              </w:rPr>
            </w:pPr>
            <w:r w:rsidRPr="005D0255">
              <w:rPr>
                <w:color w:val="000000" w:themeColor="text1"/>
              </w:rPr>
              <w:t>Уметь применять инструменты таможенного-тарифного регулирования</w:t>
            </w:r>
            <w:r w:rsidR="00AF003B">
              <w:rPr>
                <w:color w:val="000000" w:themeColor="text1"/>
              </w:rPr>
              <w:t xml:space="preserve"> при перемещении товаров и транспортных средств через таможенную границу</w:t>
            </w:r>
            <w:r w:rsidRPr="005D0255">
              <w:rPr>
                <w:color w:val="000000" w:themeColor="text1"/>
              </w:rPr>
              <w:t>.</w:t>
            </w:r>
          </w:p>
        </w:tc>
      </w:tr>
    </w:tbl>
    <w:p w14:paraId="49BED181" w14:textId="3607E4D0" w:rsidR="009C587E" w:rsidRDefault="009C587E" w:rsidP="00F95658">
      <w:pPr>
        <w:tabs>
          <w:tab w:val="left" w:pos="540"/>
        </w:tabs>
        <w:ind w:firstLine="709"/>
        <w:contextualSpacing/>
        <w:jc w:val="both"/>
        <w:rPr>
          <w:color w:val="FF0000"/>
          <w:sz w:val="28"/>
          <w:szCs w:val="28"/>
        </w:rPr>
      </w:pPr>
    </w:p>
    <w:p w14:paraId="6122FA02" w14:textId="77777777" w:rsidR="00606782" w:rsidRDefault="00606782" w:rsidP="00F95658">
      <w:pPr>
        <w:tabs>
          <w:tab w:val="left" w:pos="540"/>
        </w:tabs>
        <w:ind w:firstLine="709"/>
        <w:contextualSpacing/>
        <w:jc w:val="both"/>
        <w:rPr>
          <w:color w:val="FF0000"/>
          <w:sz w:val="28"/>
          <w:szCs w:val="28"/>
        </w:rPr>
      </w:pPr>
    </w:p>
    <w:p w14:paraId="1E5048CB" w14:textId="77777777" w:rsidR="00C52F7B" w:rsidRPr="00ED122F" w:rsidRDefault="00C52F7B" w:rsidP="00ED122F">
      <w:pPr>
        <w:pStyle w:val="1"/>
        <w:ind w:firstLine="709"/>
        <w:jc w:val="both"/>
        <w:rPr>
          <w:sz w:val="28"/>
          <w:szCs w:val="28"/>
        </w:rPr>
      </w:pPr>
      <w:bookmarkStart w:id="3" w:name="_Toc87273860"/>
      <w:r w:rsidRPr="00ED122F">
        <w:rPr>
          <w:sz w:val="28"/>
          <w:szCs w:val="28"/>
        </w:rPr>
        <w:t xml:space="preserve">3. Место </w:t>
      </w:r>
      <w:r w:rsidR="00C74FA8" w:rsidRPr="00ED122F">
        <w:rPr>
          <w:sz w:val="28"/>
          <w:szCs w:val="28"/>
        </w:rPr>
        <w:t>дисциплины</w:t>
      </w:r>
      <w:r w:rsidRPr="00ED122F">
        <w:rPr>
          <w:sz w:val="28"/>
          <w:szCs w:val="28"/>
        </w:rPr>
        <w:t xml:space="preserve"> в структуре образовательной программы</w:t>
      </w:r>
      <w:bookmarkEnd w:id="3"/>
    </w:p>
    <w:p w14:paraId="3C0A69AD" w14:textId="24848AF9" w:rsidR="00071016" w:rsidRDefault="00816639" w:rsidP="005178E3">
      <w:pPr>
        <w:ind w:firstLine="709"/>
        <w:jc w:val="both"/>
        <w:rPr>
          <w:sz w:val="28"/>
          <w:szCs w:val="28"/>
        </w:rPr>
      </w:pPr>
      <w:r w:rsidRPr="00816639">
        <w:rPr>
          <w:color w:val="000000" w:themeColor="text1"/>
          <w:sz w:val="28"/>
          <w:szCs w:val="28"/>
        </w:rPr>
        <w:t>Дисциплина «</w:t>
      </w:r>
      <w:r w:rsidR="005178E3" w:rsidRPr="005178E3">
        <w:rPr>
          <w:color w:val="000000" w:themeColor="text1"/>
          <w:sz w:val="28"/>
          <w:szCs w:val="28"/>
        </w:rPr>
        <w:t>Ответственность участников внешнеэкономической деятельности в современных условиях</w:t>
      </w:r>
      <w:r w:rsidRPr="00816639">
        <w:rPr>
          <w:color w:val="000000" w:themeColor="text1"/>
          <w:sz w:val="28"/>
          <w:szCs w:val="28"/>
        </w:rPr>
        <w:t xml:space="preserve">» </w:t>
      </w:r>
      <w:r w:rsidR="00071016" w:rsidRPr="00215D44">
        <w:rPr>
          <w:sz w:val="28"/>
          <w:szCs w:val="28"/>
        </w:rPr>
        <w:t xml:space="preserve">является дисциплиной модуля </w:t>
      </w:r>
      <w:r w:rsidR="005178E3" w:rsidRPr="005178E3">
        <w:rPr>
          <w:color w:val="000000"/>
          <w:sz w:val="28"/>
          <w:szCs w:val="28"/>
        </w:rPr>
        <w:t>направленности программы магистратуры</w:t>
      </w:r>
      <w:r w:rsidR="005178E3" w:rsidRPr="00215D44">
        <w:rPr>
          <w:sz w:val="28"/>
          <w:szCs w:val="28"/>
        </w:rPr>
        <w:t xml:space="preserve"> </w:t>
      </w:r>
      <w:r w:rsidR="00071016" w:rsidRPr="00215D44">
        <w:rPr>
          <w:sz w:val="28"/>
          <w:szCs w:val="28"/>
        </w:rPr>
        <w:t>по направлению подготовки 38.04.01 «Экономика», направленность программы магистратуры «</w:t>
      </w:r>
      <w:r w:rsidR="00604D48">
        <w:rPr>
          <w:sz w:val="28"/>
          <w:szCs w:val="28"/>
        </w:rPr>
        <w:t>Таможенное регулирование и аналитическое сопровождение ВЭД</w:t>
      </w:r>
      <w:r w:rsidR="00071016" w:rsidRPr="00215D44">
        <w:rPr>
          <w:sz w:val="28"/>
          <w:szCs w:val="28"/>
        </w:rPr>
        <w:t>».</w:t>
      </w:r>
      <w:r w:rsidR="00071016">
        <w:rPr>
          <w:sz w:val="28"/>
          <w:szCs w:val="28"/>
        </w:rPr>
        <w:t xml:space="preserve"> </w:t>
      </w:r>
    </w:p>
    <w:p w14:paraId="7B44A342" w14:textId="77777777" w:rsidR="00816639" w:rsidRPr="00816639" w:rsidRDefault="00816639" w:rsidP="00816639">
      <w:pPr>
        <w:ind w:firstLine="709"/>
        <w:jc w:val="both"/>
        <w:rPr>
          <w:color w:val="000000" w:themeColor="text1"/>
          <w:sz w:val="28"/>
          <w:szCs w:val="28"/>
        </w:rPr>
      </w:pPr>
    </w:p>
    <w:p w14:paraId="2D5A36FC" w14:textId="77777777" w:rsidR="00C52F7B" w:rsidRPr="00ED122F" w:rsidRDefault="00C52F7B" w:rsidP="00ED122F">
      <w:pPr>
        <w:pStyle w:val="1"/>
        <w:ind w:firstLine="709"/>
        <w:jc w:val="both"/>
        <w:rPr>
          <w:sz w:val="28"/>
          <w:szCs w:val="28"/>
        </w:rPr>
      </w:pPr>
      <w:bookmarkStart w:id="4" w:name="_Toc87273861"/>
      <w:r w:rsidRPr="00ED122F">
        <w:rPr>
          <w:sz w:val="28"/>
          <w:szCs w:val="28"/>
        </w:rPr>
        <w:lastRenderedPageBreak/>
        <w:t xml:space="preserve">4. Объем </w:t>
      </w:r>
      <w:r w:rsidR="00EC45DF" w:rsidRPr="00ED122F">
        <w:rPr>
          <w:sz w:val="28"/>
          <w:szCs w:val="28"/>
        </w:rPr>
        <w:t>дисциплины</w:t>
      </w:r>
      <w:r w:rsidR="001B4C63" w:rsidRPr="00ED122F">
        <w:rPr>
          <w:sz w:val="28"/>
          <w:szCs w:val="28"/>
        </w:rPr>
        <w:t>(модуля)</w:t>
      </w:r>
      <w:r w:rsidRPr="00ED122F">
        <w:rPr>
          <w:sz w:val="28"/>
          <w:szCs w:val="28"/>
        </w:rPr>
        <w:t xml:space="preserve"> в зачетных единицах и в академических </w:t>
      </w:r>
      <w:r w:rsidR="00400154" w:rsidRPr="00ED122F">
        <w:rPr>
          <w:sz w:val="28"/>
          <w:szCs w:val="28"/>
        </w:rPr>
        <w:t>ча</w:t>
      </w:r>
      <w:r w:rsidRPr="00ED122F">
        <w:rPr>
          <w:sz w:val="28"/>
          <w:szCs w:val="28"/>
        </w:rPr>
        <w:t xml:space="preserve">сах с выделением объема </w:t>
      </w:r>
      <w:r w:rsidR="00400154" w:rsidRPr="00ED122F">
        <w:rPr>
          <w:sz w:val="28"/>
          <w:szCs w:val="28"/>
        </w:rPr>
        <w:t>аудиторной (лекции, семинары) и</w:t>
      </w:r>
      <w:r w:rsidRPr="00ED122F">
        <w:rPr>
          <w:sz w:val="28"/>
          <w:szCs w:val="28"/>
        </w:rPr>
        <w:t xml:space="preserve"> самостоятельной работы обучающихся</w:t>
      </w:r>
      <w:bookmarkEnd w:id="4"/>
      <w:r w:rsidR="00400154" w:rsidRPr="00ED122F">
        <w:rPr>
          <w:sz w:val="28"/>
          <w:szCs w:val="28"/>
        </w:rPr>
        <w:t xml:space="preserve"> </w:t>
      </w:r>
    </w:p>
    <w:p w14:paraId="7D13A281" w14:textId="77777777" w:rsidR="00C52F7B" w:rsidRPr="004352A4" w:rsidRDefault="00C52F7B" w:rsidP="004352A4">
      <w:pPr>
        <w:jc w:val="right"/>
        <w:rPr>
          <w:sz w:val="28"/>
          <w:szCs w:val="28"/>
        </w:rPr>
      </w:pPr>
      <w:r w:rsidRPr="004352A4">
        <w:rPr>
          <w:sz w:val="28"/>
          <w:szCs w:val="28"/>
        </w:rPr>
        <w:t xml:space="preserve">Таблица </w:t>
      </w:r>
      <w:r w:rsidR="0065286A" w:rsidRPr="004352A4">
        <w:rPr>
          <w:sz w:val="28"/>
          <w:szCs w:val="28"/>
        </w:rPr>
        <w:t>1</w:t>
      </w:r>
    </w:p>
    <w:p w14:paraId="754E2147" w14:textId="77777777" w:rsidR="009D34EE" w:rsidRPr="004352A4" w:rsidRDefault="009D34EE" w:rsidP="004352A4">
      <w:pPr>
        <w:rPr>
          <w:sz w:val="28"/>
          <w:szCs w:val="28"/>
        </w:rPr>
      </w:pPr>
    </w:p>
    <w:tbl>
      <w:tblPr>
        <w:tblW w:w="50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3"/>
        <w:gridCol w:w="1808"/>
        <w:gridCol w:w="1715"/>
      </w:tblGrid>
      <w:tr w:rsidR="003943F9" w:rsidRPr="004352A4" w14:paraId="1A2FC2F7" w14:textId="77777777" w:rsidTr="003943F9">
        <w:tc>
          <w:tcPr>
            <w:tcW w:w="3299" w:type="pct"/>
            <w:shd w:val="clear" w:color="auto" w:fill="auto"/>
          </w:tcPr>
          <w:p w14:paraId="515F88B8" w14:textId="77777777" w:rsidR="00816639" w:rsidRPr="004352A4" w:rsidRDefault="00816639" w:rsidP="004352A4">
            <w:pPr>
              <w:rPr>
                <w:b/>
                <w:sz w:val="28"/>
                <w:szCs w:val="28"/>
              </w:rPr>
            </w:pPr>
            <w:r w:rsidRPr="004352A4">
              <w:rPr>
                <w:b/>
                <w:sz w:val="28"/>
                <w:szCs w:val="28"/>
              </w:rPr>
              <w:t>Вид учебной работы   по дисциплине</w:t>
            </w:r>
          </w:p>
        </w:tc>
        <w:tc>
          <w:tcPr>
            <w:tcW w:w="900" w:type="pct"/>
            <w:shd w:val="clear" w:color="auto" w:fill="auto"/>
          </w:tcPr>
          <w:p w14:paraId="590CD249" w14:textId="30DB3449" w:rsidR="00816639" w:rsidRPr="004352A4" w:rsidRDefault="00816639" w:rsidP="004352A4">
            <w:pPr>
              <w:jc w:val="center"/>
              <w:rPr>
                <w:b/>
                <w:sz w:val="28"/>
                <w:szCs w:val="28"/>
              </w:rPr>
            </w:pPr>
            <w:r w:rsidRPr="004352A4">
              <w:rPr>
                <w:b/>
                <w:sz w:val="28"/>
                <w:szCs w:val="28"/>
              </w:rPr>
              <w:t>Всего</w:t>
            </w:r>
          </w:p>
          <w:p w14:paraId="5BEC1362" w14:textId="77777777" w:rsidR="00816639" w:rsidRPr="004352A4" w:rsidRDefault="00816639" w:rsidP="004352A4">
            <w:pPr>
              <w:jc w:val="center"/>
              <w:rPr>
                <w:b/>
                <w:sz w:val="28"/>
                <w:szCs w:val="28"/>
              </w:rPr>
            </w:pPr>
            <w:r w:rsidRPr="004352A4">
              <w:rPr>
                <w:b/>
                <w:sz w:val="28"/>
                <w:szCs w:val="28"/>
              </w:rPr>
              <w:t>(в з/е и часах)</w:t>
            </w:r>
          </w:p>
        </w:tc>
        <w:tc>
          <w:tcPr>
            <w:tcW w:w="801" w:type="pct"/>
            <w:shd w:val="clear" w:color="auto" w:fill="auto"/>
          </w:tcPr>
          <w:p w14:paraId="5F0CDEA1" w14:textId="54129F13" w:rsidR="00ED336E" w:rsidRDefault="005178E3" w:rsidP="00ED336E">
            <w:pPr>
              <w:jc w:val="center"/>
              <w:rPr>
                <w:b/>
                <w:sz w:val="28"/>
                <w:szCs w:val="28"/>
              </w:rPr>
            </w:pPr>
            <w:r>
              <w:rPr>
                <w:b/>
                <w:sz w:val="28"/>
                <w:szCs w:val="28"/>
              </w:rPr>
              <w:t>5</w:t>
            </w:r>
            <w:r w:rsidR="00EA7766">
              <w:rPr>
                <w:b/>
                <w:sz w:val="28"/>
                <w:szCs w:val="28"/>
              </w:rPr>
              <w:t xml:space="preserve"> </w:t>
            </w:r>
            <w:r w:rsidR="00ED336E">
              <w:rPr>
                <w:b/>
                <w:sz w:val="28"/>
                <w:szCs w:val="28"/>
              </w:rPr>
              <w:t>модуль</w:t>
            </w:r>
          </w:p>
          <w:p w14:paraId="30491488" w14:textId="64D1C8AF" w:rsidR="00816639" w:rsidRPr="004352A4" w:rsidRDefault="00816639" w:rsidP="00ED336E">
            <w:pPr>
              <w:jc w:val="center"/>
              <w:rPr>
                <w:b/>
                <w:sz w:val="28"/>
                <w:szCs w:val="28"/>
              </w:rPr>
            </w:pPr>
            <w:r w:rsidRPr="004352A4">
              <w:rPr>
                <w:b/>
                <w:sz w:val="28"/>
                <w:szCs w:val="28"/>
              </w:rPr>
              <w:t xml:space="preserve"> (в часах)</w:t>
            </w:r>
          </w:p>
        </w:tc>
      </w:tr>
      <w:tr w:rsidR="004352A4" w:rsidRPr="004352A4" w14:paraId="1BBAD7B5" w14:textId="77777777" w:rsidTr="003943F9">
        <w:tc>
          <w:tcPr>
            <w:tcW w:w="3299" w:type="pct"/>
            <w:shd w:val="clear" w:color="auto" w:fill="auto"/>
          </w:tcPr>
          <w:p w14:paraId="355748BC" w14:textId="77777777" w:rsidR="003943F9" w:rsidRPr="004352A4" w:rsidRDefault="003943F9" w:rsidP="004352A4">
            <w:pPr>
              <w:rPr>
                <w:b/>
                <w:sz w:val="28"/>
                <w:szCs w:val="28"/>
              </w:rPr>
            </w:pPr>
            <w:r w:rsidRPr="004352A4">
              <w:rPr>
                <w:b/>
                <w:sz w:val="28"/>
                <w:szCs w:val="28"/>
              </w:rPr>
              <w:t xml:space="preserve">Общая трудоемкость дисциплины </w:t>
            </w:r>
          </w:p>
        </w:tc>
        <w:tc>
          <w:tcPr>
            <w:tcW w:w="900" w:type="pct"/>
            <w:shd w:val="clear" w:color="auto" w:fill="auto"/>
          </w:tcPr>
          <w:p w14:paraId="708E2751" w14:textId="11742CFE" w:rsidR="003943F9" w:rsidRPr="004352A4" w:rsidRDefault="003943F9" w:rsidP="004352A4">
            <w:pPr>
              <w:jc w:val="center"/>
              <w:rPr>
                <w:b/>
                <w:iCs/>
                <w:sz w:val="28"/>
                <w:szCs w:val="28"/>
              </w:rPr>
            </w:pPr>
            <w:r w:rsidRPr="004352A4">
              <w:rPr>
                <w:b/>
                <w:iCs/>
                <w:sz w:val="28"/>
                <w:szCs w:val="28"/>
              </w:rPr>
              <w:t>3/108</w:t>
            </w:r>
          </w:p>
        </w:tc>
        <w:tc>
          <w:tcPr>
            <w:tcW w:w="801" w:type="pct"/>
            <w:shd w:val="clear" w:color="auto" w:fill="auto"/>
          </w:tcPr>
          <w:p w14:paraId="18873228" w14:textId="449D1AC7" w:rsidR="003943F9" w:rsidRPr="004352A4" w:rsidRDefault="003943F9" w:rsidP="004352A4">
            <w:pPr>
              <w:jc w:val="center"/>
              <w:rPr>
                <w:b/>
                <w:iCs/>
                <w:sz w:val="28"/>
                <w:szCs w:val="28"/>
              </w:rPr>
            </w:pPr>
            <w:r w:rsidRPr="004352A4">
              <w:rPr>
                <w:b/>
                <w:iCs/>
                <w:sz w:val="28"/>
                <w:szCs w:val="28"/>
              </w:rPr>
              <w:t>108</w:t>
            </w:r>
          </w:p>
        </w:tc>
      </w:tr>
      <w:tr w:rsidR="004352A4" w:rsidRPr="004352A4" w14:paraId="479D6C74" w14:textId="77777777" w:rsidTr="001744AB">
        <w:trPr>
          <w:trHeight w:val="178"/>
        </w:trPr>
        <w:tc>
          <w:tcPr>
            <w:tcW w:w="3299" w:type="pct"/>
            <w:shd w:val="clear" w:color="auto" w:fill="auto"/>
          </w:tcPr>
          <w:p w14:paraId="69F1E995" w14:textId="77777777" w:rsidR="003943F9" w:rsidRPr="004352A4" w:rsidRDefault="003943F9" w:rsidP="004352A4">
            <w:pPr>
              <w:rPr>
                <w:b/>
                <w:i/>
                <w:sz w:val="28"/>
                <w:szCs w:val="28"/>
              </w:rPr>
            </w:pPr>
            <w:r w:rsidRPr="004352A4">
              <w:rPr>
                <w:b/>
                <w:i/>
                <w:sz w:val="28"/>
                <w:szCs w:val="28"/>
              </w:rPr>
              <w:t xml:space="preserve">Контактная работа - Аудиторные занятия </w:t>
            </w:r>
          </w:p>
        </w:tc>
        <w:tc>
          <w:tcPr>
            <w:tcW w:w="900" w:type="pct"/>
            <w:shd w:val="clear" w:color="auto" w:fill="auto"/>
          </w:tcPr>
          <w:p w14:paraId="009AE721" w14:textId="61379CF4" w:rsidR="003943F9" w:rsidRPr="004352A4" w:rsidRDefault="005178E3" w:rsidP="004352A4">
            <w:pPr>
              <w:jc w:val="center"/>
              <w:rPr>
                <w:b/>
                <w:i/>
                <w:sz w:val="28"/>
                <w:szCs w:val="28"/>
              </w:rPr>
            </w:pPr>
            <w:r>
              <w:rPr>
                <w:b/>
                <w:i/>
                <w:sz w:val="28"/>
                <w:szCs w:val="28"/>
              </w:rPr>
              <w:t>24</w:t>
            </w:r>
          </w:p>
        </w:tc>
        <w:tc>
          <w:tcPr>
            <w:tcW w:w="801" w:type="pct"/>
            <w:shd w:val="clear" w:color="auto" w:fill="auto"/>
          </w:tcPr>
          <w:p w14:paraId="51A182FA" w14:textId="6DD3E42B" w:rsidR="003943F9" w:rsidRPr="004352A4" w:rsidRDefault="005178E3" w:rsidP="004352A4">
            <w:pPr>
              <w:jc w:val="center"/>
              <w:rPr>
                <w:b/>
                <w:i/>
                <w:sz w:val="28"/>
                <w:szCs w:val="28"/>
              </w:rPr>
            </w:pPr>
            <w:r>
              <w:rPr>
                <w:b/>
                <w:i/>
                <w:sz w:val="28"/>
                <w:szCs w:val="28"/>
              </w:rPr>
              <w:t>24</w:t>
            </w:r>
          </w:p>
        </w:tc>
      </w:tr>
      <w:tr w:rsidR="004352A4" w:rsidRPr="004352A4" w14:paraId="30610691" w14:textId="77777777" w:rsidTr="003943F9">
        <w:tc>
          <w:tcPr>
            <w:tcW w:w="3299" w:type="pct"/>
            <w:shd w:val="clear" w:color="auto" w:fill="auto"/>
          </w:tcPr>
          <w:p w14:paraId="7D566DA3" w14:textId="77777777" w:rsidR="003943F9" w:rsidRPr="004352A4" w:rsidRDefault="003943F9" w:rsidP="004352A4">
            <w:pPr>
              <w:rPr>
                <w:i/>
                <w:sz w:val="28"/>
                <w:szCs w:val="28"/>
              </w:rPr>
            </w:pPr>
            <w:r w:rsidRPr="004352A4">
              <w:rPr>
                <w:i/>
                <w:sz w:val="28"/>
                <w:szCs w:val="28"/>
              </w:rPr>
              <w:t xml:space="preserve">Лекции </w:t>
            </w:r>
          </w:p>
        </w:tc>
        <w:tc>
          <w:tcPr>
            <w:tcW w:w="900" w:type="pct"/>
            <w:shd w:val="clear" w:color="auto" w:fill="auto"/>
          </w:tcPr>
          <w:p w14:paraId="77B8FBB3" w14:textId="0B95E90E" w:rsidR="003943F9" w:rsidRPr="001744AB" w:rsidRDefault="00604D48" w:rsidP="004352A4">
            <w:pPr>
              <w:jc w:val="center"/>
              <w:rPr>
                <w:bCs/>
                <w:i/>
                <w:sz w:val="28"/>
                <w:szCs w:val="28"/>
              </w:rPr>
            </w:pPr>
            <w:r>
              <w:rPr>
                <w:bCs/>
                <w:i/>
                <w:sz w:val="28"/>
                <w:szCs w:val="28"/>
              </w:rPr>
              <w:t>8</w:t>
            </w:r>
          </w:p>
        </w:tc>
        <w:tc>
          <w:tcPr>
            <w:tcW w:w="801" w:type="pct"/>
            <w:shd w:val="clear" w:color="auto" w:fill="auto"/>
          </w:tcPr>
          <w:p w14:paraId="0E9CFB0A" w14:textId="3FAB85AA" w:rsidR="003943F9" w:rsidRPr="001744AB" w:rsidRDefault="00604D48" w:rsidP="004352A4">
            <w:pPr>
              <w:jc w:val="center"/>
              <w:rPr>
                <w:bCs/>
                <w:i/>
                <w:sz w:val="28"/>
                <w:szCs w:val="28"/>
              </w:rPr>
            </w:pPr>
            <w:r>
              <w:rPr>
                <w:bCs/>
                <w:i/>
                <w:sz w:val="28"/>
                <w:szCs w:val="28"/>
              </w:rPr>
              <w:t>8</w:t>
            </w:r>
          </w:p>
        </w:tc>
      </w:tr>
      <w:tr w:rsidR="004352A4" w:rsidRPr="004352A4" w14:paraId="663578C8" w14:textId="77777777" w:rsidTr="003943F9">
        <w:tc>
          <w:tcPr>
            <w:tcW w:w="3299" w:type="pct"/>
            <w:shd w:val="clear" w:color="auto" w:fill="auto"/>
          </w:tcPr>
          <w:p w14:paraId="1545B52E" w14:textId="77777777" w:rsidR="003943F9" w:rsidRPr="004352A4" w:rsidRDefault="003943F9" w:rsidP="004352A4">
            <w:pPr>
              <w:rPr>
                <w:i/>
                <w:sz w:val="28"/>
                <w:szCs w:val="28"/>
              </w:rPr>
            </w:pPr>
            <w:r w:rsidRPr="004352A4">
              <w:rPr>
                <w:i/>
                <w:sz w:val="28"/>
                <w:szCs w:val="28"/>
              </w:rPr>
              <w:t xml:space="preserve">Семинары, практические занятия  </w:t>
            </w:r>
          </w:p>
        </w:tc>
        <w:tc>
          <w:tcPr>
            <w:tcW w:w="900" w:type="pct"/>
            <w:shd w:val="clear" w:color="auto" w:fill="auto"/>
          </w:tcPr>
          <w:p w14:paraId="2E446AA5" w14:textId="0DBF7373" w:rsidR="003943F9" w:rsidRPr="001744AB" w:rsidRDefault="005178E3" w:rsidP="004352A4">
            <w:pPr>
              <w:jc w:val="center"/>
              <w:rPr>
                <w:bCs/>
                <w:i/>
                <w:sz w:val="28"/>
                <w:szCs w:val="28"/>
              </w:rPr>
            </w:pPr>
            <w:r>
              <w:rPr>
                <w:bCs/>
                <w:i/>
                <w:sz w:val="28"/>
                <w:szCs w:val="28"/>
              </w:rPr>
              <w:t>16</w:t>
            </w:r>
          </w:p>
        </w:tc>
        <w:tc>
          <w:tcPr>
            <w:tcW w:w="801" w:type="pct"/>
            <w:shd w:val="clear" w:color="auto" w:fill="auto"/>
          </w:tcPr>
          <w:p w14:paraId="11BC19FB" w14:textId="0AC841D7" w:rsidR="003943F9" w:rsidRPr="001744AB" w:rsidRDefault="005178E3" w:rsidP="004352A4">
            <w:pPr>
              <w:jc w:val="center"/>
              <w:rPr>
                <w:bCs/>
                <w:i/>
                <w:sz w:val="28"/>
                <w:szCs w:val="28"/>
              </w:rPr>
            </w:pPr>
            <w:r>
              <w:rPr>
                <w:bCs/>
                <w:i/>
                <w:sz w:val="28"/>
                <w:szCs w:val="28"/>
              </w:rPr>
              <w:t>16</w:t>
            </w:r>
          </w:p>
        </w:tc>
      </w:tr>
      <w:tr w:rsidR="004352A4" w:rsidRPr="004352A4" w14:paraId="372559E0" w14:textId="77777777" w:rsidTr="003943F9">
        <w:tc>
          <w:tcPr>
            <w:tcW w:w="3299" w:type="pct"/>
            <w:shd w:val="clear" w:color="auto" w:fill="auto"/>
          </w:tcPr>
          <w:p w14:paraId="2C6773F0" w14:textId="77777777" w:rsidR="003943F9" w:rsidRPr="004352A4" w:rsidRDefault="003943F9" w:rsidP="004352A4">
            <w:pPr>
              <w:rPr>
                <w:b/>
                <w:i/>
                <w:sz w:val="28"/>
                <w:szCs w:val="28"/>
              </w:rPr>
            </w:pPr>
            <w:r w:rsidRPr="004352A4">
              <w:rPr>
                <w:b/>
                <w:i/>
                <w:sz w:val="28"/>
                <w:szCs w:val="28"/>
              </w:rPr>
              <w:t>Самостоятельная работа</w:t>
            </w:r>
          </w:p>
        </w:tc>
        <w:tc>
          <w:tcPr>
            <w:tcW w:w="900" w:type="pct"/>
            <w:shd w:val="clear" w:color="auto" w:fill="auto"/>
          </w:tcPr>
          <w:p w14:paraId="17D78B84" w14:textId="12031678" w:rsidR="003943F9" w:rsidRPr="004352A4" w:rsidRDefault="005178E3" w:rsidP="004352A4">
            <w:pPr>
              <w:jc w:val="center"/>
              <w:rPr>
                <w:b/>
                <w:i/>
                <w:sz w:val="28"/>
                <w:szCs w:val="28"/>
              </w:rPr>
            </w:pPr>
            <w:r>
              <w:rPr>
                <w:b/>
                <w:i/>
                <w:sz w:val="28"/>
                <w:szCs w:val="28"/>
              </w:rPr>
              <w:t>84</w:t>
            </w:r>
          </w:p>
        </w:tc>
        <w:tc>
          <w:tcPr>
            <w:tcW w:w="801" w:type="pct"/>
            <w:shd w:val="clear" w:color="auto" w:fill="auto"/>
          </w:tcPr>
          <w:p w14:paraId="43100BD0" w14:textId="62047245" w:rsidR="003943F9" w:rsidRPr="004352A4" w:rsidRDefault="005178E3" w:rsidP="004352A4">
            <w:pPr>
              <w:jc w:val="center"/>
              <w:rPr>
                <w:b/>
                <w:i/>
                <w:sz w:val="28"/>
                <w:szCs w:val="28"/>
              </w:rPr>
            </w:pPr>
            <w:r>
              <w:rPr>
                <w:b/>
                <w:i/>
                <w:sz w:val="28"/>
                <w:szCs w:val="28"/>
              </w:rPr>
              <w:t>84</w:t>
            </w:r>
          </w:p>
        </w:tc>
      </w:tr>
      <w:tr w:rsidR="004352A4" w:rsidRPr="004352A4" w14:paraId="23BC60AB" w14:textId="77777777" w:rsidTr="003943F9">
        <w:tc>
          <w:tcPr>
            <w:tcW w:w="3299" w:type="pct"/>
            <w:shd w:val="clear" w:color="auto" w:fill="auto"/>
          </w:tcPr>
          <w:p w14:paraId="2EF5BECB" w14:textId="77777777" w:rsidR="003943F9" w:rsidRPr="004352A4" w:rsidRDefault="003943F9" w:rsidP="004352A4">
            <w:pPr>
              <w:rPr>
                <w:sz w:val="28"/>
                <w:szCs w:val="28"/>
              </w:rPr>
            </w:pPr>
            <w:r w:rsidRPr="004352A4">
              <w:rPr>
                <w:sz w:val="28"/>
                <w:szCs w:val="28"/>
              </w:rPr>
              <w:t xml:space="preserve">Вид текущего контроля </w:t>
            </w:r>
          </w:p>
        </w:tc>
        <w:tc>
          <w:tcPr>
            <w:tcW w:w="900" w:type="pct"/>
            <w:shd w:val="clear" w:color="auto" w:fill="auto"/>
          </w:tcPr>
          <w:p w14:paraId="24A5321D" w14:textId="5FADCE34" w:rsidR="003943F9" w:rsidRPr="004352A4" w:rsidRDefault="00EC37FE" w:rsidP="004352A4">
            <w:pPr>
              <w:jc w:val="center"/>
              <w:rPr>
                <w:bCs/>
                <w:iCs/>
                <w:sz w:val="28"/>
                <w:szCs w:val="28"/>
              </w:rPr>
            </w:pPr>
            <w:r>
              <w:rPr>
                <w:bCs/>
                <w:iCs/>
                <w:sz w:val="28"/>
                <w:szCs w:val="28"/>
              </w:rPr>
              <w:t>контрольная работа</w:t>
            </w:r>
          </w:p>
        </w:tc>
        <w:tc>
          <w:tcPr>
            <w:tcW w:w="801" w:type="pct"/>
            <w:shd w:val="clear" w:color="auto" w:fill="auto"/>
          </w:tcPr>
          <w:p w14:paraId="70803722" w14:textId="1C7F1FE7" w:rsidR="003943F9" w:rsidRPr="004352A4" w:rsidRDefault="00EC37FE" w:rsidP="004352A4">
            <w:pPr>
              <w:jc w:val="center"/>
              <w:rPr>
                <w:bCs/>
                <w:iCs/>
                <w:sz w:val="28"/>
                <w:szCs w:val="28"/>
              </w:rPr>
            </w:pPr>
            <w:r>
              <w:rPr>
                <w:bCs/>
                <w:iCs/>
                <w:sz w:val="28"/>
                <w:szCs w:val="28"/>
              </w:rPr>
              <w:t>контрольная работа</w:t>
            </w:r>
          </w:p>
        </w:tc>
      </w:tr>
      <w:tr w:rsidR="004352A4" w:rsidRPr="004352A4" w14:paraId="44751BA7" w14:textId="77777777" w:rsidTr="003943F9">
        <w:tc>
          <w:tcPr>
            <w:tcW w:w="3299" w:type="pct"/>
            <w:shd w:val="clear" w:color="auto" w:fill="auto"/>
          </w:tcPr>
          <w:p w14:paraId="0CD53494" w14:textId="77777777" w:rsidR="003943F9" w:rsidRPr="004352A4" w:rsidRDefault="003943F9" w:rsidP="004352A4">
            <w:pPr>
              <w:rPr>
                <w:sz w:val="28"/>
                <w:szCs w:val="28"/>
              </w:rPr>
            </w:pPr>
            <w:r w:rsidRPr="004352A4">
              <w:rPr>
                <w:sz w:val="28"/>
                <w:szCs w:val="28"/>
              </w:rPr>
              <w:t>Вид промежуточной аттестации</w:t>
            </w:r>
          </w:p>
        </w:tc>
        <w:tc>
          <w:tcPr>
            <w:tcW w:w="900" w:type="pct"/>
            <w:shd w:val="clear" w:color="auto" w:fill="auto"/>
          </w:tcPr>
          <w:p w14:paraId="6A4EBB93" w14:textId="6303F243" w:rsidR="003943F9" w:rsidRPr="004352A4" w:rsidRDefault="005178E3" w:rsidP="004352A4">
            <w:pPr>
              <w:jc w:val="center"/>
              <w:rPr>
                <w:bCs/>
                <w:iCs/>
                <w:sz w:val="28"/>
                <w:szCs w:val="28"/>
              </w:rPr>
            </w:pPr>
            <w:r>
              <w:rPr>
                <w:bCs/>
                <w:iCs/>
                <w:sz w:val="28"/>
                <w:szCs w:val="28"/>
              </w:rPr>
              <w:t>экзамен</w:t>
            </w:r>
          </w:p>
        </w:tc>
        <w:tc>
          <w:tcPr>
            <w:tcW w:w="801" w:type="pct"/>
            <w:shd w:val="clear" w:color="auto" w:fill="auto"/>
          </w:tcPr>
          <w:p w14:paraId="697EDDE0" w14:textId="2AE48329" w:rsidR="003943F9" w:rsidRPr="004352A4" w:rsidRDefault="005178E3" w:rsidP="004352A4">
            <w:pPr>
              <w:jc w:val="center"/>
              <w:rPr>
                <w:bCs/>
                <w:iCs/>
                <w:sz w:val="28"/>
                <w:szCs w:val="28"/>
              </w:rPr>
            </w:pPr>
            <w:r>
              <w:rPr>
                <w:bCs/>
                <w:iCs/>
                <w:sz w:val="28"/>
                <w:szCs w:val="28"/>
              </w:rPr>
              <w:t>экзамен</w:t>
            </w:r>
          </w:p>
        </w:tc>
      </w:tr>
    </w:tbl>
    <w:p w14:paraId="6BE7C59F" w14:textId="77777777" w:rsidR="000218DE" w:rsidRDefault="000218DE" w:rsidP="00C52F7B">
      <w:pPr>
        <w:jc w:val="both"/>
        <w:rPr>
          <w:b/>
          <w:bCs/>
          <w:sz w:val="28"/>
          <w:szCs w:val="28"/>
        </w:rPr>
      </w:pPr>
    </w:p>
    <w:p w14:paraId="359558E7" w14:textId="77777777" w:rsidR="002B020D" w:rsidRPr="005532E3" w:rsidRDefault="002B020D" w:rsidP="00C52F7B">
      <w:pPr>
        <w:jc w:val="both"/>
        <w:rPr>
          <w:b/>
          <w:bCs/>
          <w:sz w:val="28"/>
          <w:szCs w:val="28"/>
        </w:rPr>
      </w:pPr>
    </w:p>
    <w:p w14:paraId="3D805E60" w14:textId="3CF60557" w:rsidR="00C52F7B" w:rsidRDefault="00C52F7B" w:rsidP="00ED122F">
      <w:pPr>
        <w:pStyle w:val="1"/>
        <w:ind w:firstLine="709"/>
        <w:jc w:val="both"/>
        <w:rPr>
          <w:sz w:val="28"/>
          <w:szCs w:val="28"/>
        </w:rPr>
      </w:pPr>
      <w:bookmarkStart w:id="5" w:name="_Toc87273862"/>
      <w:r w:rsidRPr="00ED122F">
        <w:rPr>
          <w:sz w:val="28"/>
          <w:szCs w:val="28"/>
        </w:rPr>
        <w:t xml:space="preserve">5. Содержание </w:t>
      </w:r>
      <w:r w:rsidR="00EC45DF" w:rsidRPr="00ED122F">
        <w:rPr>
          <w:sz w:val="28"/>
          <w:szCs w:val="28"/>
        </w:rPr>
        <w:t>дисциплины</w:t>
      </w:r>
      <w:r w:rsidRPr="00ED122F">
        <w:rPr>
          <w:sz w:val="28"/>
          <w:szCs w:val="28"/>
        </w:rPr>
        <w:t>, структурированное по темам (разделам) дисциплины с указани</w:t>
      </w:r>
      <w:r w:rsidR="009C4968" w:rsidRPr="00ED122F">
        <w:rPr>
          <w:sz w:val="28"/>
          <w:szCs w:val="28"/>
        </w:rPr>
        <w:t>ем их объемов (в академических часах) и видов</w:t>
      </w:r>
      <w:r w:rsidRPr="00ED122F">
        <w:rPr>
          <w:sz w:val="28"/>
          <w:szCs w:val="28"/>
        </w:rPr>
        <w:t xml:space="preserve"> учебных занятий</w:t>
      </w:r>
      <w:bookmarkEnd w:id="5"/>
    </w:p>
    <w:p w14:paraId="02F8C346" w14:textId="2C2B42C5" w:rsidR="00294A83" w:rsidRPr="00294A83" w:rsidRDefault="00294A83" w:rsidP="00294A83">
      <w:pPr>
        <w:pStyle w:val="2"/>
        <w:ind w:firstLine="709"/>
        <w:jc w:val="both"/>
        <w:rPr>
          <w:rFonts w:ascii="Times New Roman" w:hAnsi="Times New Roman"/>
          <w:i w:val="0"/>
          <w:iCs w:val="0"/>
        </w:rPr>
      </w:pPr>
      <w:bookmarkStart w:id="6" w:name="_Toc87273863"/>
      <w:r w:rsidRPr="00294A83">
        <w:rPr>
          <w:rFonts w:ascii="Times New Roman" w:hAnsi="Times New Roman"/>
          <w:i w:val="0"/>
          <w:iCs w:val="0"/>
        </w:rPr>
        <w:t>5.1. Содержание дисциплины</w:t>
      </w:r>
      <w:bookmarkEnd w:id="6"/>
    </w:p>
    <w:p w14:paraId="12B159D2" w14:textId="47FB497F" w:rsidR="006D5E89" w:rsidRPr="006D5E89" w:rsidRDefault="006D5E89" w:rsidP="00606782">
      <w:pPr>
        <w:spacing w:line="336" w:lineRule="auto"/>
        <w:ind w:firstLine="709"/>
        <w:jc w:val="both"/>
        <w:rPr>
          <w:b/>
          <w:bCs/>
          <w:sz w:val="28"/>
          <w:szCs w:val="28"/>
        </w:rPr>
      </w:pPr>
      <w:bookmarkStart w:id="7" w:name="_Toc87273864"/>
      <w:r w:rsidRPr="006D5E89">
        <w:rPr>
          <w:b/>
          <w:bCs/>
          <w:sz w:val="28"/>
          <w:szCs w:val="28"/>
        </w:rPr>
        <w:t xml:space="preserve">Тема 1. Теоретико-правовые основы ответственности </w:t>
      </w:r>
      <w:r>
        <w:rPr>
          <w:b/>
          <w:bCs/>
          <w:sz w:val="28"/>
          <w:szCs w:val="28"/>
        </w:rPr>
        <w:t xml:space="preserve">участников </w:t>
      </w:r>
      <w:r w:rsidR="00502E05">
        <w:rPr>
          <w:b/>
          <w:bCs/>
          <w:sz w:val="28"/>
          <w:szCs w:val="28"/>
        </w:rPr>
        <w:t>ВЭД</w:t>
      </w:r>
      <w:r w:rsidRPr="006D5E89">
        <w:rPr>
          <w:b/>
          <w:bCs/>
          <w:sz w:val="28"/>
          <w:szCs w:val="28"/>
        </w:rPr>
        <w:t>.</w:t>
      </w:r>
    </w:p>
    <w:p w14:paraId="53870795" w14:textId="696C66D1" w:rsidR="00983EE1" w:rsidRPr="00983EE1" w:rsidRDefault="006D5E89" w:rsidP="00606782">
      <w:pPr>
        <w:spacing w:line="336" w:lineRule="auto"/>
        <w:ind w:firstLine="709"/>
        <w:jc w:val="both"/>
        <w:rPr>
          <w:sz w:val="28"/>
          <w:szCs w:val="28"/>
        </w:rPr>
      </w:pPr>
      <w:r w:rsidRPr="006D5E89">
        <w:rPr>
          <w:sz w:val="28"/>
          <w:szCs w:val="28"/>
        </w:rPr>
        <w:t>Понятие и признаки юридической ответственности. Виды юридической ответственности и основания применения. Разграничение понятий «юридическая ответственность», «ответственность</w:t>
      </w:r>
      <w:r w:rsidR="002C50CA">
        <w:rPr>
          <w:sz w:val="28"/>
          <w:szCs w:val="28"/>
        </w:rPr>
        <w:t xml:space="preserve"> участников ВЭД</w:t>
      </w:r>
      <w:r w:rsidRPr="006D5E89">
        <w:rPr>
          <w:sz w:val="28"/>
          <w:szCs w:val="28"/>
        </w:rPr>
        <w:t xml:space="preserve">», «ответственность за нарушение законодательства». </w:t>
      </w:r>
      <w:r w:rsidR="00983EE1">
        <w:rPr>
          <w:sz w:val="28"/>
          <w:szCs w:val="28"/>
        </w:rPr>
        <w:t>Цели и функции юридической ответственности.</w:t>
      </w:r>
    </w:p>
    <w:p w14:paraId="468F4035" w14:textId="1DFF5521" w:rsidR="00983EE1" w:rsidRPr="00983EE1" w:rsidRDefault="00983EE1" w:rsidP="00606782">
      <w:pPr>
        <w:spacing w:line="336" w:lineRule="auto"/>
        <w:ind w:firstLine="709"/>
        <w:jc w:val="both"/>
        <w:rPr>
          <w:sz w:val="28"/>
          <w:szCs w:val="28"/>
        </w:rPr>
      </w:pPr>
      <w:r>
        <w:rPr>
          <w:sz w:val="28"/>
          <w:szCs w:val="28"/>
        </w:rPr>
        <w:t xml:space="preserve">Основания для возникновения </w:t>
      </w:r>
      <w:r w:rsidRPr="00983EE1">
        <w:rPr>
          <w:sz w:val="28"/>
          <w:szCs w:val="28"/>
        </w:rPr>
        <w:t>юридическ</w:t>
      </w:r>
      <w:r>
        <w:rPr>
          <w:sz w:val="28"/>
          <w:szCs w:val="28"/>
        </w:rPr>
        <w:t>ой</w:t>
      </w:r>
      <w:r w:rsidRPr="00983EE1">
        <w:rPr>
          <w:sz w:val="28"/>
          <w:szCs w:val="28"/>
        </w:rPr>
        <w:t xml:space="preserve"> ответственност</w:t>
      </w:r>
      <w:r>
        <w:rPr>
          <w:sz w:val="28"/>
          <w:szCs w:val="28"/>
        </w:rPr>
        <w:t>и, о</w:t>
      </w:r>
      <w:r w:rsidRPr="00983EE1">
        <w:rPr>
          <w:sz w:val="28"/>
          <w:szCs w:val="28"/>
        </w:rPr>
        <w:t>свобождени</w:t>
      </w:r>
      <w:r>
        <w:rPr>
          <w:sz w:val="28"/>
          <w:szCs w:val="28"/>
        </w:rPr>
        <w:t>я</w:t>
      </w:r>
      <w:r w:rsidRPr="00983EE1">
        <w:rPr>
          <w:sz w:val="28"/>
          <w:szCs w:val="28"/>
        </w:rPr>
        <w:t xml:space="preserve"> от юридической ответственности</w:t>
      </w:r>
      <w:r>
        <w:rPr>
          <w:sz w:val="28"/>
          <w:szCs w:val="28"/>
        </w:rPr>
        <w:t>.</w:t>
      </w:r>
    </w:p>
    <w:p w14:paraId="08FF4009" w14:textId="77777777" w:rsidR="00983EE1" w:rsidRPr="006D5E89" w:rsidRDefault="00983EE1" w:rsidP="00606782">
      <w:pPr>
        <w:spacing w:line="336" w:lineRule="auto"/>
        <w:ind w:firstLine="709"/>
        <w:jc w:val="both"/>
        <w:rPr>
          <w:sz w:val="28"/>
          <w:szCs w:val="28"/>
        </w:rPr>
      </w:pPr>
    </w:p>
    <w:p w14:paraId="685D5252" w14:textId="654375D4" w:rsidR="00DB7CA8" w:rsidRDefault="006D5E89" w:rsidP="00606782">
      <w:pPr>
        <w:spacing w:line="336" w:lineRule="auto"/>
        <w:ind w:firstLine="709"/>
        <w:jc w:val="both"/>
        <w:rPr>
          <w:b/>
          <w:bCs/>
          <w:sz w:val="28"/>
          <w:szCs w:val="28"/>
        </w:rPr>
      </w:pPr>
      <w:r w:rsidRPr="006D5E89">
        <w:rPr>
          <w:b/>
          <w:bCs/>
          <w:sz w:val="28"/>
          <w:szCs w:val="28"/>
        </w:rPr>
        <w:t xml:space="preserve">Тема 2. </w:t>
      </w:r>
      <w:r w:rsidR="00DB7CA8">
        <w:rPr>
          <w:b/>
          <w:bCs/>
          <w:sz w:val="28"/>
          <w:szCs w:val="28"/>
        </w:rPr>
        <w:t>Применение норм Кодекса РФ об административных правонарушениях за нарушения в таможенной сфере: теория и практика</w:t>
      </w:r>
    </w:p>
    <w:p w14:paraId="7032969D" w14:textId="411B38E1" w:rsidR="00350C2F" w:rsidRDefault="00350C2F" w:rsidP="00606782">
      <w:pPr>
        <w:spacing w:line="336" w:lineRule="auto"/>
        <w:ind w:firstLine="709"/>
        <w:jc w:val="both"/>
        <w:rPr>
          <w:sz w:val="28"/>
          <w:szCs w:val="28"/>
        </w:rPr>
      </w:pPr>
      <w:r w:rsidRPr="006D5E89">
        <w:rPr>
          <w:sz w:val="28"/>
          <w:szCs w:val="28"/>
        </w:rPr>
        <w:t xml:space="preserve">Понятие и состав нарушения таможенных правил. </w:t>
      </w:r>
      <w:r w:rsidR="00192DAA">
        <w:rPr>
          <w:sz w:val="28"/>
          <w:szCs w:val="28"/>
        </w:rPr>
        <w:t xml:space="preserve">Административные наказания за </w:t>
      </w:r>
      <w:r w:rsidR="00192DAA" w:rsidRPr="006D5E89">
        <w:rPr>
          <w:sz w:val="28"/>
          <w:szCs w:val="28"/>
        </w:rPr>
        <w:t>нарушения таможенных правил</w:t>
      </w:r>
      <w:r w:rsidR="00192DAA">
        <w:rPr>
          <w:sz w:val="28"/>
          <w:szCs w:val="28"/>
        </w:rPr>
        <w:t>. Назначение административных наказаний.</w:t>
      </w:r>
    </w:p>
    <w:p w14:paraId="60E21037" w14:textId="4C936FE0" w:rsidR="00192DAA" w:rsidRDefault="00192DAA" w:rsidP="00606782">
      <w:pPr>
        <w:spacing w:line="336" w:lineRule="auto"/>
        <w:ind w:firstLine="709"/>
        <w:jc w:val="both"/>
        <w:rPr>
          <w:sz w:val="28"/>
          <w:szCs w:val="28"/>
        </w:rPr>
      </w:pPr>
      <w:r>
        <w:rPr>
          <w:sz w:val="28"/>
          <w:szCs w:val="28"/>
        </w:rPr>
        <w:t xml:space="preserve">Административная ответственность в области таможенного дела: теоретико-правовые проблемы. Генезис института административной ответственности. </w:t>
      </w:r>
      <w:r>
        <w:rPr>
          <w:sz w:val="28"/>
          <w:szCs w:val="28"/>
        </w:rPr>
        <w:lastRenderedPageBreak/>
        <w:t>Характеристика административных правонарушений в области таможенного дела. Принципы привлечения к административной ответственности за правонарушения в области таможенного дела.</w:t>
      </w:r>
    </w:p>
    <w:p w14:paraId="72BB4118" w14:textId="2C4DCCFC" w:rsidR="00350C2F" w:rsidRDefault="00192DAA" w:rsidP="00606782">
      <w:pPr>
        <w:spacing w:line="336" w:lineRule="auto"/>
        <w:ind w:firstLine="709"/>
        <w:jc w:val="both"/>
        <w:rPr>
          <w:sz w:val="28"/>
          <w:szCs w:val="28"/>
        </w:rPr>
      </w:pPr>
      <w:r>
        <w:rPr>
          <w:sz w:val="28"/>
          <w:szCs w:val="28"/>
        </w:rPr>
        <w:t>Органы, должностные лица, применяющие административные наказания за правонарушения в области таможенного дела: общие положения, правовой статус. Административно-юрисдикционная деятельность таможенных органов по привлечению участников ВЭД к ответственности. Эффективность применения мер ответственности за административные правонарушения в области таможенного дела.</w:t>
      </w:r>
    </w:p>
    <w:p w14:paraId="7665D76A" w14:textId="77777777" w:rsidR="00EC0D65" w:rsidRDefault="00EC0D65" w:rsidP="00606782">
      <w:pPr>
        <w:spacing w:line="336" w:lineRule="auto"/>
        <w:ind w:firstLine="709"/>
        <w:jc w:val="both"/>
        <w:rPr>
          <w:b/>
          <w:bCs/>
          <w:sz w:val="28"/>
          <w:szCs w:val="28"/>
        </w:rPr>
      </w:pPr>
    </w:p>
    <w:p w14:paraId="2DD7DE1D" w14:textId="74A8BEE0" w:rsidR="00D2752C" w:rsidRPr="006D5E89" w:rsidRDefault="00D2752C" w:rsidP="00606782">
      <w:pPr>
        <w:spacing w:line="336" w:lineRule="auto"/>
        <w:ind w:firstLine="709"/>
        <w:jc w:val="both"/>
        <w:rPr>
          <w:b/>
          <w:bCs/>
          <w:sz w:val="28"/>
          <w:szCs w:val="28"/>
        </w:rPr>
      </w:pPr>
      <w:r w:rsidRPr="006D5E89">
        <w:rPr>
          <w:b/>
          <w:bCs/>
          <w:sz w:val="28"/>
          <w:szCs w:val="28"/>
        </w:rPr>
        <w:t xml:space="preserve">Тема </w:t>
      </w:r>
      <w:r>
        <w:rPr>
          <w:b/>
          <w:bCs/>
          <w:sz w:val="28"/>
          <w:szCs w:val="28"/>
        </w:rPr>
        <w:t>3</w:t>
      </w:r>
      <w:r w:rsidRPr="006D5E89">
        <w:rPr>
          <w:b/>
          <w:bCs/>
          <w:sz w:val="28"/>
          <w:szCs w:val="28"/>
        </w:rPr>
        <w:t xml:space="preserve">. </w:t>
      </w:r>
      <w:r>
        <w:rPr>
          <w:b/>
          <w:bCs/>
          <w:sz w:val="28"/>
          <w:szCs w:val="28"/>
        </w:rPr>
        <w:t>Практические аспекты урегулирования таможенных споров</w:t>
      </w:r>
      <w:r w:rsidRPr="006D5E89">
        <w:rPr>
          <w:b/>
          <w:bCs/>
          <w:sz w:val="28"/>
          <w:szCs w:val="28"/>
        </w:rPr>
        <w:t>.</w:t>
      </w:r>
    </w:p>
    <w:p w14:paraId="5D0850FA" w14:textId="436C4988" w:rsidR="00333E29" w:rsidRDefault="00192DAA" w:rsidP="00606782">
      <w:pPr>
        <w:spacing w:line="336" w:lineRule="auto"/>
        <w:ind w:firstLine="709"/>
        <w:jc w:val="both"/>
        <w:rPr>
          <w:sz w:val="28"/>
          <w:szCs w:val="28"/>
        </w:rPr>
      </w:pPr>
      <w:r w:rsidRPr="00192DAA">
        <w:rPr>
          <w:sz w:val="28"/>
          <w:szCs w:val="28"/>
        </w:rPr>
        <w:t>Понятие и сущность таможенного спора</w:t>
      </w:r>
      <w:r>
        <w:rPr>
          <w:sz w:val="28"/>
          <w:szCs w:val="28"/>
        </w:rPr>
        <w:t xml:space="preserve">. </w:t>
      </w:r>
      <w:r w:rsidRPr="00192DAA">
        <w:rPr>
          <w:sz w:val="28"/>
          <w:szCs w:val="28"/>
        </w:rPr>
        <w:t>Виды таможенных споров</w:t>
      </w:r>
      <w:r>
        <w:rPr>
          <w:sz w:val="28"/>
          <w:szCs w:val="28"/>
        </w:rPr>
        <w:t xml:space="preserve">. </w:t>
      </w:r>
      <w:r w:rsidR="00333E29">
        <w:rPr>
          <w:sz w:val="28"/>
          <w:szCs w:val="28"/>
        </w:rPr>
        <w:t>Споры, связанные с изменением таможенной стоимости. Споры, связанные с таможенным декларированием и уплатой таможенных платежей. Споры, связанные с порядком и сроками обжалования решений и действий (бездействия) таможенных органов. Споры, связанные с возвратом излишне уплаченных или взысканных сумм таможенных платежей. Споры, связанные с обоснованностью выбора таможенных процедур.</w:t>
      </w:r>
    </w:p>
    <w:p w14:paraId="527B9E7F" w14:textId="5638C998" w:rsidR="006B7EA0" w:rsidRPr="006616B1" w:rsidRDefault="00333E29" w:rsidP="00606782">
      <w:pPr>
        <w:spacing w:line="336" w:lineRule="auto"/>
        <w:ind w:firstLine="709"/>
        <w:jc w:val="both"/>
        <w:rPr>
          <w:b/>
          <w:bCs/>
          <w:sz w:val="28"/>
          <w:szCs w:val="28"/>
        </w:rPr>
      </w:pPr>
      <w:r>
        <w:rPr>
          <w:sz w:val="28"/>
          <w:szCs w:val="28"/>
        </w:rPr>
        <w:t xml:space="preserve">Источники правового регулирования таможенных отношений. </w:t>
      </w:r>
      <w:r w:rsidR="00192DAA" w:rsidRPr="00192DAA">
        <w:rPr>
          <w:sz w:val="28"/>
          <w:szCs w:val="28"/>
        </w:rPr>
        <w:t>Досудебное урегулирование таможенных споров</w:t>
      </w:r>
      <w:r w:rsidR="00192DAA">
        <w:rPr>
          <w:sz w:val="28"/>
          <w:szCs w:val="28"/>
        </w:rPr>
        <w:t xml:space="preserve">. </w:t>
      </w:r>
      <w:r w:rsidR="006B7EA0" w:rsidRPr="006B7EA0">
        <w:rPr>
          <w:sz w:val="28"/>
          <w:szCs w:val="28"/>
        </w:rPr>
        <w:t>Обжалование действий (бездействия) и решений таможенных органов, а также их должностных лиц.</w:t>
      </w:r>
      <w:r w:rsidR="006B7EA0">
        <w:rPr>
          <w:b/>
          <w:bCs/>
          <w:sz w:val="28"/>
          <w:szCs w:val="28"/>
        </w:rPr>
        <w:t xml:space="preserve"> </w:t>
      </w:r>
      <w:r w:rsidR="006B7EA0" w:rsidRPr="006D5E89">
        <w:rPr>
          <w:sz w:val="28"/>
          <w:szCs w:val="28"/>
        </w:rPr>
        <w:t>Понятие обжалования и право на обжалование. Порядок,</w:t>
      </w:r>
      <w:r w:rsidR="006B7EA0">
        <w:rPr>
          <w:sz w:val="28"/>
          <w:szCs w:val="28"/>
        </w:rPr>
        <w:t xml:space="preserve"> </w:t>
      </w:r>
      <w:r w:rsidR="006B7EA0" w:rsidRPr="006D5E89">
        <w:rPr>
          <w:sz w:val="28"/>
          <w:szCs w:val="28"/>
        </w:rPr>
        <w:t>сроки, форма и последствия подачи жалобы в таможенные органы. Упрощенный порядок</w:t>
      </w:r>
      <w:r w:rsidR="006B7EA0">
        <w:rPr>
          <w:sz w:val="28"/>
          <w:szCs w:val="28"/>
        </w:rPr>
        <w:t xml:space="preserve"> </w:t>
      </w:r>
      <w:r w:rsidR="006B7EA0" w:rsidRPr="006D5E89">
        <w:rPr>
          <w:sz w:val="28"/>
          <w:szCs w:val="28"/>
        </w:rPr>
        <w:t>обжалования решения, действия (бездействия) должностного лица таможенного органа. Рассмотрение жалоб судом, арбитражным судом.</w:t>
      </w:r>
    </w:p>
    <w:p w14:paraId="6CB45769" w14:textId="77777777" w:rsidR="00EC0D65" w:rsidRDefault="00EC0D65" w:rsidP="00606782">
      <w:pPr>
        <w:spacing w:line="336" w:lineRule="auto"/>
        <w:ind w:firstLine="709"/>
        <w:jc w:val="both"/>
        <w:rPr>
          <w:b/>
          <w:bCs/>
          <w:sz w:val="28"/>
          <w:szCs w:val="28"/>
        </w:rPr>
      </w:pPr>
    </w:p>
    <w:p w14:paraId="2106C281" w14:textId="500F8046" w:rsidR="006D5E89" w:rsidRPr="006D5E89" w:rsidRDefault="006D5E89" w:rsidP="00606782">
      <w:pPr>
        <w:spacing w:line="336" w:lineRule="auto"/>
        <w:ind w:firstLine="709"/>
        <w:jc w:val="both"/>
        <w:rPr>
          <w:b/>
          <w:bCs/>
          <w:sz w:val="28"/>
          <w:szCs w:val="28"/>
        </w:rPr>
      </w:pPr>
      <w:r w:rsidRPr="006D5E89">
        <w:rPr>
          <w:b/>
          <w:bCs/>
          <w:sz w:val="28"/>
          <w:szCs w:val="28"/>
        </w:rPr>
        <w:t xml:space="preserve">Тема </w:t>
      </w:r>
      <w:r w:rsidR="00D2752C">
        <w:rPr>
          <w:b/>
          <w:bCs/>
          <w:sz w:val="28"/>
          <w:szCs w:val="28"/>
        </w:rPr>
        <w:t>4</w:t>
      </w:r>
      <w:r w:rsidRPr="006D5E89">
        <w:rPr>
          <w:b/>
          <w:bCs/>
          <w:sz w:val="28"/>
          <w:szCs w:val="28"/>
        </w:rPr>
        <w:t xml:space="preserve">. </w:t>
      </w:r>
      <w:r w:rsidR="00E7401F">
        <w:rPr>
          <w:b/>
          <w:bCs/>
          <w:sz w:val="28"/>
          <w:szCs w:val="28"/>
        </w:rPr>
        <w:t>О</w:t>
      </w:r>
      <w:r w:rsidRPr="006D5E89">
        <w:rPr>
          <w:b/>
          <w:bCs/>
          <w:sz w:val="28"/>
          <w:szCs w:val="28"/>
        </w:rPr>
        <w:t>тветственность</w:t>
      </w:r>
      <w:r w:rsidR="00EC0D65" w:rsidRPr="00EC0D65">
        <w:rPr>
          <w:b/>
          <w:bCs/>
          <w:sz w:val="28"/>
          <w:szCs w:val="28"/>
        </w:rPr>
        <w:t xml:space="preserve"> </w:t>
      </w:r>
      <w:r w:rsidR="00EC0D65">
        <w:rPr>
          <w:b/>
          <w:bCs/>
          <w:sz w:val="28"/>
          <w:szCs w:val="28"/>
        </w:rPr>
        <w:t>участников ВЭД</w:t>
      </w:r>
      <w:r w:rsidR="00E7401F">
        <w:rPr>
          <w:b/>
          <w:bCs/>
          <w:sz w:val="28"/>
          <w:szCs w:val="28"/>
        </w:rPr>
        <w:t xml:space="preserve"> за нарушения законодательства о налогах и сборах</w:t>
      </w:r>
      <w:r w:rsidRPr="006D5E89">
        <w:rPr>
          <w:b/>
          <w:bCs/>
          <w:sz w:val="28"/>
          <w:szCs w:val="28"/>
        </w:rPr>
        <w:t>.</w:t>
      </w:r>
    </w:p>
    <w:p w14:paraId="18F6EE87" w14:textId="1FBA70FC" w:rsidR="00E7401F" w:rsidRDefault="006D5E89" w:rsidP="00606782">
      <w:pPr>
        <w:spacing w:line="336" w:lineRule="auto"/>
        <w:ind w:firstLine="709"/>
        <w:jc w:val="both"/>
        <w:rPr>
          <w:sz w:val="28"/>
          <w:szCs w:val="28"/>
        </w:rPr>
      </w:pPr>
      <w:r w:rsidRPr="00EC0D65">
        <w:rPr>
          <w:sz w:val="28"/>
          <w:szCs w:val="28"/>
        </w:rPr>
        <w:t>Налоговое правонарушение как основание применения ответственности за нарушение законодательства: понятие,</w:t>
      </w:r>
      <w:r w:rsidR="00EC0D65" w:rsidRPr="00EC0D65">
        <w:rPr>
          <w:sz w:val="28"/>
          <w:szCs w:val="28"/>
        </w:rPr>
        <w:t xml:space="preserve"> </w:t>
      </w:r>
      <w:r w:rsidR="00E7401F">
        <w:rPr>
          <w:sz w:val="28"/>
          <w:szCs w:val="28"/>
        </w:rPr>
        <w:t>признаки и виды</w:t>
      </w:r>
      <w:r w:rsidRPr="00EC0D65">
        <w:rPr>
          <w:sz w:val="28"/>
          <w:szCs w:val="28"/>
        </w:rPr>
        <w:t xml:space="preserve">. </w:t>
      </w:r>
      <w:r w:rsidR="00D42854">
        <w:rPr>
          <w:sz w:val="28"/>
          <w:szCs w:val="28"/>
        </w:rPr>
        <w:t>Нарушения законодательства о налогах и сборах, содержащие признаки административного правонарушения. Налоговые преступления.</w:t>
      </w:r>
    </w:p>
    <w:p w14:paraId="1938962E" w14:textId="31804369" w:rsidR="00D42854" w:rsidRDefault="00D42854" w:rsidP="00606782">
      <w:pPr>
        <w:spacing w:line="336" w:lineRule="auto"/>
        <w:ind w:firstLine="709"/>
        <w:jc w:val="both"/>
        <w:rPr>
          <w:sz w:val="28"/>
          <w:szCs w:val="28"/>
        </w:rPr>
      </w:pPr>
      <w:r>
        <w:rPr>
          <w:sz w:val="28"/>
          <w:szCs w:val="28"/>
        </w:rPr>
        <w:lastRenderedPageBreak/>
        <w:t xml:space="preserve">Юридическая ответственность за нарушение законодательства о налогах и сборах. Понятие и виды ответственности за нарушение законодательства о налогах и сборах. Общие условия привлечения к налоговой ответственности и освобождения от нее. Административная и уголовная ответственность за нарушение законодательства о налогах и сборах. </w:t>
      </w:r>
      <w:r w:rsidRPr="00EC0D65">
        <w:rPr>
          <w:sz w:val="28"/>
          <w:szCs w:val="28"/>
        </w:rPr>
        <w:t>Налоговые санкции: виды, основания применения. Предупреждение налоговых правонарушений.</w:t>
      </w:r>
    </w:p>
    <w:p w14:paraId="5A946296" w14:textId="7275C4C9" w:rsidR="00D42854" w:rsidRDefault="006D5E89" w:rsidP="00606782">
      <w:pPr>
        <w:spacing w:line="336" w:lineRule="auto"/>
        <w:ind w:firstLine="709"/>
        <w:jc w:val="both"/>
        <w:rPr>
          <w:sz w:val="28"/>
          <w:szCs w:val="28"/>
        </w:rPr>
      </w:pPr>
      <w:r w:rsidRPr="00EC0D65">
        <w:rPr>
          <w:sz w:val="28"/>
          <w:szCs w:val="28"/>
        </w:rPr>
        <w:t xml:space="preserve">Налоговый спор: понятие, классификация, органы, рассматривающие. Органы, применяющие налоговую ответственность, их полномочия. Процессуальные особенности применения налоговой ответственности. </w:t>
      </w:r>
      <w:r w:rsidR="00D42854">
        <w:rPr>
          <w:sz w:val="28"/>
          <w:szCs w:val="28"/>
        </w:rPr>
        <w:t>Порядок административного (досудебного) обжалования ненормативных актов налоговых органов, действий (бездействия) их должностных лиц. Судебный порядок оспаривания правовых актов ненормативных актов налоговых органов, действий (бездействия) их должностных лиц.</w:t>
      </w:r>
    </w:p>
    <w:p w14:paraId="7D6C0620" w14:textId="77777777" w:rsidR="00EC0D65" w:rsidRDefault="00EC0D65" w:rsidP="00606782">
      <w:pPr>
        <w:spacing w:line="336" w:lineRule="auto"/>
        <w:ind w:firstLine="709"/>
        <w:jc w:val="both"/>
        <w:rPr>
          <w:b/>
          <w:bCs/>
          <w:sz w:val="28"/>
          <w:szCs w:val="28"/>
        </w:rPr>
      </w:pPr>
    </w:p>
    <w:p w14:paraId="27F3443E" w14:textId="3A3DC02D" w:rsidR="006D5E89" w:rsidRPr="006D5E89" w:rsidRDefault="006D5E89" w:rsidP="00606782">
      <w:pPr>
        <w:spacing w:line="336" w:lineRule="auto"/>
        <w:ind w:firstLine="709"/>
        <w:jc w:val="both"/>
        <w:rPr>
          <w:b/>
          <w:bCs/>
          <w:sz w:val="28"/>
          <w:szCs w:val="28"/>
        </w:rPr>
      </w:pPr>
      <w:r w:rsidRPr="006D5E89">
        <w:rPr>
          <w:b/>
          <w:bCs/>
          <w:sz w:val="28"/>
          <w:szCs w:val="28"/>
        </w:rPr>
        <w:t xml:space="preserve">Тема </w:t>
      </w:r>
      <w:r w:rsidR="00D2752C">
        <w:rPr>
          <w:b/>
          <w:bCs/>
          <w:sz w:val="28"/>
          <w:szCs w:val="28"/>
        </w:rPr>
        <w:t>5</w:t>
      </w:r>
      <w:r w:rsidRPr="006D5E89">
        <w:rPr>
          <w:b/>
          <w:bCs/>
          <w:sz w:val="28"/>
          <w:szCs w:val="28"/>
        </w:rPr>
        <w:t xml:space="preserve">. </w:t>
      </w:r>
      <w:r w:rsidR="00DB7CA8">
        <w:rPr>
          <w:b/>
          <w:bCs/>
          <w:sz w:val="28"/>
          <w:szCs w:val="28"/>
        </w:rPr>
        <w:t>О</w:t>
      </w:r>
      <w:r w:rsidRPr="006D5E89">
        <w:rPr>
          <w:b/>
          <w:bCs/>
          <w:sz w:val="28"/>
          <w:szCs w:val="28"/>
        </w:rPr>
        <w:t xml:space="preserve">тветственность </w:t>
      </w:r>
      <w:r w:rsidR="00DB7CA8">
        <w:rPr>
          <w:b/>
          <w:bCs/>
          <w:sz w:val="28"/>
          <w:szCs w:val="28"/>
        </w:rPr>
        <w:t xml:space="preserve">участников ВЭД </w:t>
      </w:r>
      <w:r w:rsidRPr="006D5E89">
        <w:rPr>
          <w:b/>
          <w:bCs/>
          <w:sz w:val="28"/>
          <w:szCs w:val="28"/>
        </w:rPr>
        <w:t xml:space="preserve">за нарушение </w:t>
      </w:r>
      <w:r w:rsidR="00DB7CA8">
        <w:rPr>
          <w:b/>
          <w:bCs/>
          <w:sz w:val="28"/>
          <w:szCs w:val="28"/>
        </w:rPr>
        <w:t>валютного</w:t>
      </w:r>
      <w:r w:rsidRPr="006D5E89">
        <w:rPr>
          <w:b/>
          <w:bCs/>
          <w:sz w:val="28"/>
          <w:szCs w:val="28"/>
        </w:rPr>
        <w:t xml:space="preserve"> законодательства.</w:t>
      </w:r>
    </w:p>
    <w:p w14:paraId="04A91282" w14:textId="558B285E" w:rsidR="00D2752C" w:rsidRDefault="00D2752C" w:rsidP="00606782">
      <w:pPr>
        <w:spacing w:line="336" w:lineRule="auto"/>
        <w:ind w:firstLine="709"/>
        <w:jc w:val="both"/>
        <w:rPr>
          <w:sz w:val="28"/>
          <w:szCs w:val="28"/>
        </w:rPr>
      </w:pPr>
      <w:r>
        <w:rPr>
          <w:sz w:val="28"/>
          <w:szCs w:val="28"/>
        </w:rPr>
        <w:t>Валютный контроль за экспортно-импортными операциями. Валютный контроль и противодействие отмыванию доходов, полученных преступным путем, а также финансированию терроризма. Взаимодействие органов и агентов валютного контроля.</w:t>
      </w:r>
    </w:p>
    <w:p w14:paraId="3A8DC22F" w14:textId="0A6757AE" w:rsidR="006D5E89" w:rsidRPr="00DB7CA8" w:rsidRDefault="00D2752C" w:rsidP="00606782">
      <w:pPr>
        <w:spacing w:line="336" w:lineRule="auto"/>
        <w:ind w:firstLine="709"/>
        <w:jc w:val="both"/>
        <w:rPr>
          <w:sz w:val="28"/>
          <w:szCs w:val="28"/>
        </w:rPr>
      </w:pPr>
      <w:r>
        <w:rPr>
          <w:sz w:val="28"/>
          <w:szCs w:val="28"/>
        </w:rPr>
        <w:t>Юридическая ответственность за нарушение</w:t>
      </w:r>
      <w:r w:rsidR="006D5E89" w:rsidRPr="00DB7CA8">
        <w:rPr>
          <w:sz w:val="28"/>
          <w:szCs w:val="28"/>
        </w:rPr>
        <w:t xml:space="preserve"> </w:t>
      </w:r>
      <w:r>
        <w:rPr>
          <w:sz w:val="28"/>
          <w:szCs w:val="28"/>
        </w:rPr>
        <w:t>валютного</w:t>
      </w:r>
      <w:r w:rsidR="006D5E89" w:rsidRPr="00DB7CA8">
        <w:rPr>
          <w:sz w:val="28"/>
          <w:szCs w:val="28"/>
        </w:rPr>
        <w:t xml:space="preserve"> законодательства: понятие, </w:t>
      </w:r>
      <w:r>
        <w:rPr>
          <w:sz w:val="28"/>
          <w:szCs w:val="28"/>
        </w:rPr>
        <w:t>виды, значение</w:t>
      </w:r>
      <w:r w:rsidR="006D5E89" w:rsidRPr="00DB7CA8">
        <w:rPr>
          <w:sz w:val="28"/>
          <w:szCs w:val="28"/>
        </w:rPr>
        <w:t xml:space="preserve">. </w:t>
      </w:r>
      <w:r w:rsidR="003D35A6">
        <w:rPr>
          <w:sz w:val="28"/>
          <w:szCs w:val="28"/>
        </w:rPr>
        <w:t xml:space="preserve">Гражданско-правовые последствия несоответствия контрактов валютному законодательству. </w:t>
      </w:r>
      <w:r>
        <w:rPr>
          <w:sz w:val="28"/>
          <w:szCs w:val="28"/>
        </w:rPr>
        <w:t>А</w:t>
      </w:r>
      <w:r w:rsidR="006D5E89" w:rsidRPr="00DB7CA8">
        <w:rPr>
          <w:sz w:val="28"/>
          <w:szCs w:val="28"/>
        </w:rPr>
        <w:t>дминистративн</w:t>
      </w:r>
      <w:r>
        <w:rPr>
          <w:sz w:val="28"/>
          <w:szCs w:val="28"/>
        </w:rPr>
        <w:t>ая ответственность за нарушение</w:t>
      </w:r>
      <w:r w:rsidRPr="00DB7CA8">
        <w:rPr>
          <w:sz w:val="28"/>
          <w:szCs w:val="28"/>
        </w:rPr>
        <w:t xml:space="preserve"> </w:t>
      </w:r>
      <w:r>
        <w:rPr>
          <w:sz w:val="28"/>
          <w:szCs w:val="28"/>
        </w:rPr>
        <w:t>валютного</w:t>
      </w:r>
      <w:r w:rsidRPr="00DB7CA8">
        <w:rPr>
          <w:sz w:val="28"/>
          <w:szCs w:val="28"/>
        </w:rPr>
        <w:t xml:space="preserve"> законодательства</w:t>
      </w:r>
      <w:r>
        <w:rPr>
          <w:sz w:val="28"/>
          <w:szCs w:val="28"/>
        </w:rPr>
        <w:t>. Уголовная ответственность за нарушение</w:t>
      </w:r>
      <w:r w:rsidRPr="00DB7CA8">
        <w:rPr>
          <w:sz w:val="28"/>
          <w:szCs w:val="28"/>
        </w:rPr>
        <w:t xml:space="preserve"> </w:t>
      </w:r>
      <w:r>
        <w:rPr>
          <w:sz w:val="28"/>
          <w:szCs w:val="28"/>
        </w:rPr>
        <w:t>валютного</w:t>
      </w:r>
      <w:r w:rsidRPr="00DB7CA8">
        <w:rPr>
          <w:sz w:val="28"/>
          <w:szCs w:val="28"/>
        </w:rPr>
        <w:t xml:space="preserve"> законодательства</w:t>
      </w:r>
      <w:r>
        <w:rPr>
          <w:sz w:val="28"/>
          <w:szCs w:val="28"/>
        </w:rPr>
        <w:t>. Процедура привлечения</w:t>
      </w:r>
      <w:r w:rsidR="006D5E89" w:rsidRPr="00DB7CA8">
        <w:rPr>
          <w:sz w:val="28"/>
          <w:szCs w:val="28"/>
        </w:rPr>
        <w:t xml:space="preserve"> </w:t>
      </w:r>
      <w:r>
        <w:rPr>
          <w:sz w:val="28"/>
          <w:szCs w:val="28"/>
        </w:rPr>
        <w:t xml:space="preserve">к </w:t>
      </w:r>
      <w:r w:rsidR="006D5E89" w:rsidRPr="00DB7CA8">
        <w:rPr>
          <w:sz w:val="28"/>
          <w:szCs w:val="28"/>
        </w:rPr>
        <w:t xml:space="preserve">ответственности за нарушение </w:t>
      </w:r>
      <w:r>
        <w:rPr>
          <w:sz w:val="28"/>
          <w:szCs w:val="28"/>
        </w:rPr>
        <w:t>валютного</w:t>
      </w:r>
      <w:r w:rsidR="006D5E89" w:rsidRPr="00DB7CA8">
        <w:rPr>
          <w:sz w:val="28"/>
          <w:szCs w:val="28"/>
        </w:rPr>
        <w:t xml:space="preserve"> законодательства. Предупреждение административных правонарушений в сфере </w:t>
      </w:r>
      <w:r w:rsidR="00EC0D65">
        <w:rPr>
          <w:sz w:val="28"/>
          <w:szCs w:val="28"/>
        </w:rPr>
        <w:t>валютного</w:t>
      </w:r>
      <w:r w:rsidR="006D5E89" w:rsidRPr="00DB7CA8">
        <w:rPr>
          <w:sz w:val="28"/>
          <w:szCs w:val="28"/>
        </w:rPr>
        <w:t xml:space="preserve"> законодательства.</w:t>
      </w:r>
    </w:p>
    <w:p w14:paraId="17F6EBF0" w14:textId="77777777" w:rsidR="002D3911" w:rsidRPr="000F357E" w:rsidRDefault="002D3911" w:rsidP="00333E29">
      <w:pPr>
        <w:jc w:val="both"/>
        <w:rPr>
          <w:sz w:val="28"/>
          <w:szCs w:val="28"/>
        </w:rPr>
      </w:pPr>
    </w:p>
    <w:p w14:paraId="1EE8F6EA" w14:textId="77777777" w:rsidR="00606782" w:rsidRDefault="00606782" w:rsidP="00294A83">
      <w:pPr>
        <w:pStyle w:val="2"/>
        <w:ind w:firstLine="709"/>
        <w:rPr>
          <w:rFonts w:ascii="Times New Roman" w:hAnsi="Times New Roman"/>
          <w:i w:val="0"/>
          <w:iCs w:val="0"/>
        </w:rPr>
      </w:pPr>
      <w:r>
        <w:rPr>
          <w:rFonts w:ascii="Times New Roman" w:hAnsi="Times New Roman"/>
          <w:i w:val="0"/>
          <w:iCs w:val="0"/>
        </w:rPr>
        <w:br w:type="page"/>
      </w:r>
    </w:p>
    <w:p w14:paraId="0AA377FB" w14:textId="00141EA9" w:rsidR="00C52F7B" w:rsidRDefault="00606047" w:rsidP="00294A83">
      <w:pPr>
        <w:pStyle w:val="2"/>
        <w:ind w:firstLine="709"/>
        <w:rPr>
          <w:rFonts w:ascii="Times New Roman" w:hAnsi="Times New Roman"/>
          <w:i w:val="0"/>
          <w:iCs w:val="0"/>
        </w:rPr>
      </w:pPr>
      <w:r w:rsidRPr="00294A83">
        <w:rPr>
          <w:rFonts w:ascii="Times New Roman" w:hAnsi="Times New Roman"/>
          <w:i w:val="0"/>
          <w:iCs w:val="0"/>
        </w:rPr>
        <w:lastRenderedPageBreak/>
        <w:t xml:space="preserve">5.2. </w:t>
      </w:r>
      <w:proofErr w:type="spellStart"/>
      <w:r w:rsidRPr="00294A83">
        <w:rPr>
          <w:rFonts w:ascii="Times New Roman" w:hAnsi="Times New Roman"/>
          <w:i w:val="0"/>
          <w:iCs w:val="0"/>
        </w:rPr>
        <w:t>Учебно</w:t>
      </w:r>
      <w:proofErr w:type="spellEnd"/>
      <w:r w:rsidRPr="00294A83">
        <w:rPr>
          <w:rFonts w:ascii="Times New Roman" w:hAnsi="Times New Roman"/>
          <w:i w:val="0"/>
          <w:iCs w:val="0"/>
        </w:rPr>
        <w:t xml:space="preserve"> – тематический план</w:t>
      </w:r>
      <w:bookmarkEnd w:id="7"/>
    </w:p>
    <w:p w14:paraId="2F039753" w14:textId="4850CF9D" w:rsidR="00C52F7B" w:rsidRPr="005532E3" w:rsidRDefault="00F95658" w:rsidP="00F95658">
      <w:pPr>
        <w:tabs>
          <w:tab w:val="right" w:pos="851"/>
        </w:tabs>
        <w:ind w:firstLine="709"/>
        <w:jc w:val="both"/>
        <w:rPr>
          <w:sz w:val="28"/>
          <w:szCs w:val="28"/>
        </w:rPr>
      </w:pPr>
      <w:r>
        <w:rPr>
          <w:sz w:val="28"/>
          <w:szCs w:val="28"/>
        </w:rPr>
        <w:t xml:space="preserve">                                                                                                       </w:t>
      </w:r>
      <w:r w:rsidR="005A035D">
        <w:rPr>
          <w:sz w:val="28"/>
          <w:szCs w:val="28"/>
        </w:rPr>
        <w:t xml:space="preserve">      </w:t>
      </w:r>
      <w:r>
        <w:rPr>
          <w:sz w:val="28"/>
          <w:szCs w:val="28"/>
        </w:rPr>
        <w:t xml:space="preserve">        </w:t>
      </w:r>
      <w:r w:rsidR="00C52F7B" w:rsidRPr="005532E3">
        <w:rPr>
          <w:sz w:val="28"/>
          <w:szCs w:val="28"/>
        </w:rPr>
        <w:t xml:space="preserve">Таблица </w:t>
      </w:r>
      <w:r w:rsidR="0065286A" w:rsidRPr="005532E3">
        <w:rPr>
          <w:sz w:val="28"/>
          <w:szCs w:val="28"/>
        </w:rPr>
        <w:t>2</w:t>
      </w:r>
    </w:p>
    <w:tbl>
      <w:tblPr>
        <w:tblW w:w="5148"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2"/>
        <w:gridCol w:w="2242"/>
        <w:gridCol w:w="1014"/>
        <w:gridCol w:w="1127"/>
        <w:gridCol w:w="1127"/>
        <w:gridCol w:w="1577"/>
        <w:gridCol w:w="1409"/>
        <w:gridCol w:w="1549"/>
      </w:tblGrid>
      <w:tr w:rsidR="00296FDA" w:rsidRPr="0017744C" w14:paraId="50BE7719" w14:textId="77777777" w:rsidTr="002F2215">
        <w:tc>
          <w:tcPr>
            <w:tcW w:w="215" w:type="pct"/>
            <w:vMerge w:val="restart"/>
            <w:shd w:val="clear" w:color="auto" w:fill="auto"/>
          </w:tcPr>
          <w:p w14:paraId="37D10F6A" w14:textId="77777777" w:rsidR="005A035D" w:rsidRPr="0017744C" w:rsidRDefault="005A035D" w:rsidP="005A035D">
            <w:pPr>
              <w:tabs>
                <w:tab w:val="right" w:pos="851"/>
              </w:tabs>
              <w:ind w:firstLine="709"/>
            </w:pPr>
            <w:r w:rsidRPr="0017744C">
              <w:t>№</w:t>
            </w:r>
          </w:p>
          <w:p w14:paraId="6A491B30" w14:textId="35CA2494" w:rsidR="005A035D" w:rsidRPr="0017744C" w:rsidRDefault="005A035D" w:rsidP="005A035D">
            <w:pPr>
              <w:tabs>
                <w:tab w:val="right" w:pos="851"/>
              </w:tabs>
              <w:ind w:firstLine="709"/>
            </w:pPr>
            <w:proofErr w:type="spellStart"/>
            <w:r w:rsidRPr="0017744C">
              <w:t>пп</w:t>
            </w:r>
            <w:proofErr w:type="spellEnd"/>
            <w:r w:rsidRPr="0017744C">
              <w:t>/п</w:t>
            </w:r>
          </w:p>
        </w:tc>
        <w:tc>
          <w:tcPr>
            <w:tcW w:w="1068" w:type="pct"/>
            <w:vMerge w:val="restart"/>
            <w:shd w:val="clear" w:color="auto" w:fill="auto"/>
          </w:tcPr>
          <w:p w14:paraId="11A4FDCC" w14:textId="0BF5570E" w:rsidR="005A035D" w:rsidRPr="0017744C" w:rsidRDefault="005A035D" w:rsidP="00697B17">
            <w:pPr>
              <w:tabs>
                <w:tab w:val="right" w:pos="851"/>
              </w:tabs>
              <w:jc w:val="both"/>
            </w:pPr>
            <w:r w:rsidRPr="0017744C">
              <w:rPr>
                <w:b/>
              </w:rPr>
              <w:t>Наименование тем (разделов) дисциплины</w:t>
            </w:r>
          </w:p>
        </w:tc>
        <w:tc>
          <w:tcPr>
            <w:tcW w:w="2979" w:type="pct"/>
            <w:gridSpan w:val="5"/>
          </w:tcPr>
          <w:p w14:paraId="01A92A2B" w14:textId="77777777" w:rsidR="005A035D" w:rsidRPr="0017744C" w:rsidRDefault="005A035D" w:rsidP="005A035D">
            <w:pPr>
              <w:tabs>
                <w:tab w:val="right" w:pos="851"/>
              </w:tabs>
              <w:ind w:firstLine="709"/>
              <w:jc w:val="center"/>
              <w:rPr>
                <w:b/>
              </w:rPr>
            </w:pPr>
            <w:r w:rsidRPr="0017744C">
              <w:rPr>
                <w:b/>
              </w:rPr>
              <w:t>Трудоемкость в часах</w:t>
            </w:r>
          </w:p>
        </w:tc>
        <w:tc>
          <w:tcPr>
            <w:tcW w:w="738" w:type="pct"/>
            <w:vMerge w:val="restart"/>
            <w:shd w:val="clear" w:color="auto" w:fill="auto"/>
          </w:tcPr>
          <w:p w14:paraId="51C369CB" w14:textId="33DACCDA" w:rsidR="005A035D" w:rsidRPr="0017744C" w:rsidRDefault="005A035D" w:rsidP="005A035D">
            <w:pPr>
              <w:tabs>
                <w:tab w:val="right" w:pos="851"/>
              </w:tabs>
              <w:jc w:val="center"/>
              <w:rPr>
                <w:b/>
              </w:rPr>
            </w:pPr>
            <w:r w:rsidRPr="0017744C">
              <w:rPr>
                <w:b/>
              </w:rPr>
              <w:t xml:space="preserve">Формы текущего контроля </w:t>
            </w:r>
            <w:proofErr w:type="spellStart"/>
            <w:r w:rsidRPr="0017744C">
              <w:rPr>
                <w:b/>
              </w:rPr>
              <w:t>успевае</w:t>
            </w:r>
            <w:proofErr w:type="spellEnd"/>
            <w:r w:rsidRPr="0017744C">
              <w:rPr>
                <w:b/>
              </w:rPr>
              <w:t>-мости</w:t>
            </w:r>
          </w:p>
        </w:tc>
      </w:tr>
      <w:tr w:rsidR="002F2215" w:rsidRPr="0017744C" w14:paraId="1413DB81" w14:textId="77777777" w:rsidTr="002F2215">
        <w:tc>
          <w:tcPr>
            <w:tcW w:w="215" w:type="pct"/>
            <w:vMerge/>
            <w:shd w:val="clear" w:color="auto" w:fill="auto"/>
          </w:tcPr>
          <w:p w14:paraId="35EBE408" w14:textId="77777777" w:rsidR="005A035D" w:rsidRPr="0017744C" w:rsidRDefault="005A035D" w:rsidP="005A035D">
            <w:pPr>
              <w:tabs>
                <w:tab w:val="right" w:pos="851"/>
              </w:tabs>
              <w:ind w:firstLine="709"/>
            </w:pPr>
          </w:p>
        </w:tc>
        <w:tc>
          <w:tcPr>
            <w:tcW w:w="1068" w:type="pct"/>
            <w:vMerge/>
            <w:shd w:val="clear" w:color="auto" w:fill="auto"/>
          </w:tcPr>
          <w:p w14:paraId="3597DA9A" w14:textId="77777777" w:rsidR="005A035D" w:rsidRPr="0017744C" w:rsidRDefault="005A035D" w:rsidP="00F95658">
            <w:pPr>
              <w:tabs>
                <w:tab w:val="right" w:pos="851"/>
              </w:tabs>
              <w:ind w:firstLine="709"/>
              <w:jc w:val="both"/>
            </w:pPr>
          </w:p>
        </w:tc>
        <w:tc>
          <w:tcPr>
            <w:tcW w:w="483" w:type="pct"/>
            <w:vMerge w:val="restart"/>
            <w:shd w:val="clear" w:color="auto" w:fill="auto"/>
          </w:tcPr>
          <w:p w14:paraId="1DAA1BAA" w14:textId="77777777" w:rsidR="005A035D" w:rsidRPr="0017744C" w:rsidRDefault="005A035D" w:rsidP="005A035D">
            <w:pPr>
              <w:tabs>
                <w:tab w:val="right" w:pos="851"/>
              </w:tabs>
              <w:jc w:val="center"/>
              <w:rPr>
                <w:b/>
              </w:rPr>
            </w:pPr>
            <w:r w:rsidRPr="0017744C">
              <w:rPr>
                <w:b/>
              </w:rPr>
              <w:t>Всего</w:t>
            </w:r>
          </w:p>
        </w:tc>
        <w:tc>
          <w:tcPr>
            <w:tcW w:w="1825" w:type="pct"/>
            <w:gridSpan w:val="3"/>
            <w:shd w:val="clear" w:color="auto" w:fill="auto"/>
          </w:tcPr>
          <w:p w14:paraId="21F41ACE" w14:textId="63D446E3" w:rsidR="005A035D" w:rsidRPr="0017744C" w:rsidRDefault="005A035D" w:rsidP="00AF003B">
            <w:pPr>
              <w:tabs>
                <w:tab w:val="right" w:pos="851"/>
              </w:tabs>
              <w:jc w:val="center"/>
              <w:rPr>
                <w:b/>
              </w:rPr>
            </w:pPr>
            <w:r w:rsidRPr="0017744C">
              <w:rPr>
                <w:b/>
              </w:rPr>
              <w:t>Контактная работа – Аудиторная работа</w:t>
            </w:r>
          </w:p>
        </w:tc>
        <w:tc>
          <w:tcPr>
            <w:tcW w:w="671" w:type="pct"/>
            <w:vMerge w:val="restart"/>
            <w:shd w:val="clear" w:color="auto" w:fill="auto"/>
          </w:tcPr>
          <w:p w14:paraId="2CB526B5" w14:textId="21BB91F3" w:rsidR="005A035D" w:rsidRPr="0017744C" w:rsidRDefault="005A035D" w:rsidP="005A035D">
            <w:pPr>
              <w:tabs>
                <w:tab w:val="right" w:pos="851"/>
              </w:tabs>
              <w:jc w:val="center"/>
            </w:pPr>
            <w:proofErr w:type="spellStart"/>
            <w:r w:rsidRPr="0017744C">
              <w:rPr>
                <w:b/>
              </w:rPr>
              <w:t>Самостоя</w:t>
            </w:r>
            <w:proofErr w:type="spellEnd"/>
            <w:r w:rsidRPr="0017744C">
              <w:rPr>
                <w:b/>
              </w:rPr>
              <w:t>-тельная работа</w:t>
            </w:r>
          </w:p>
        </w:tc>
        <w:tc>
          <w:tcPr>
            <w:tcW w:w="738" w:type="pct"/>
            <w:vMerge/>
            <w:shd w:val="clear" w:color="auto" w:fill="auto"/>
          </w:tcPr>
          <w:p w14:paraId="3C9AA760" w14:textId="77777777" w:rsidR="005A035D" w:rsidRPr="0017744C" w:rsidRDefault="005A035D" w:rsidP="00697B17">
            <w:pPr>
              <w:tabs>
                <w:tab w:val="right" w:pos="851"/>
              </w:tabs>
              <w:jc w:val="both"/>
            </w:pPr>
          </w:p>
        </w:tc>
      </w:tr>
      <w:tr w:rsidR="002F2215" w:rsidRPr="0017744C" w14:paraId="744EFE4C" w14:textId="77777777" w:rsidTr="002F2215">
        <w:tc>
          <w:tcPr>
            <w:tcW w:w="215" w:type="pct"/>
            <w:vMerge/>
            <w:shd w:val="clear" w:color="auto" w:fill="auto"/>
          </w:tcPr>
          <w:p w14:paraId="58D89E3B" w14:textId="77777777" w:rsidR="005A035D" w:rsidRPr="0017744C" w:rsidRDefault="005A035D" w:rsidP="005A035D">
            <w:pPr>
              <w:tabs>
                <w:tab w:val="right" w:pos="851"/>
              </w:tabs>
              <w:ind w:firstLine="709"/>
            </w:pPr>
          </w:p>
        </w:tc>
        <w:tc>
          <w:tcPr>
            <w:tcW w:w="1068" w:type="pct"/>
            <w:vMerge/>
            <w:shd w:val="clear" w:color="auto" w:fill="auto"/>
          </w:tcPr>
          <w:p w14:paraId="093B2A62" w14:textId="77777777" w:rsidR="005A035D" w:rsidRPr="0017744C" w:rsidRDefault="005A035D" w:rsidP="00F95658">
            <w:pPr>
              <w:tabs>
                <w:tab w:val="right" w:pos="851"/>
              </w:tabs>
              <w:ind w:firstLine="709"/>
              <w:jc w:val="both"/>
            </w:pPr>
          </w:p>
        </w:tc>
        <w:tc>
          <w:tcPr>
            <w:tcW w:w="483" w:type="pct"/>
            <w:vMerge/>
            <w:shd w:val="clear" w:color="auto" w:fill="auto"/>
          </w:tcPr>
          <w:p w14:paraId="3DD5A920" w14:textId="77777777" w:rsidR="005A035D" w:rsidRPr="0017744C" w:rsidRDefault="005A035D" w:rsidP="005A035D">
            <w:pPr>
              <w:tabs>
                <w:tab w:val="right" w:pos="851"/>
              </w:tabs>
              <w:ind w:firstLine="709"/>
              <w:jc w:val="center"/>
            </w:pPr>
          </w:p>
        </w:tc>
        <w:tc>
          <w:tcPr>
            <w:tcW w:w="537" w:type="pct"/>
            <w:shd w:val="clear" w:color="auto" w:fill="auto"/>
          </w:tcPr>
          <w:p w14:paraId="48C5FAF4" w14:textId="77777777" w:rsidR="005A035D" w:rsidRPr="0017744C" w:rsidRDefault="005A035D" w:rsidP="005A035D">
            <w:pPr>
              <w:tabs>
                <w:tab w:val="right" w:pos="851"/>
              </w:tabs>
              <w:jc w:val="center"/>
            </w:pPr>
            <w:r w:rsidRPr="0017744C">
              <w:t>Общая, в т.ч.:</w:t>
            </w:r>
          </w:p>
        </w:tc>
        <w:tc>
          <w:tcPr>
            <w:tcW w:w="537" w:type="pct"/>
            <w:shd w:val="clear" w:color="auto" w:fill="auto"/>
          </w:tcPr>
          <w:p w14:paraId="6E3943AC" w14:textId="77777777" w:rsidR="005A035D" w:rsidRPr="0017744C" w:rsidRDefault="005A035D" w:rsidP="005A035D">
            <w:pPr>
              <w:tabs>
                <w:tab w:val="right" w:pos="851"/>
              </w:tabs>
              <w:jc w:val="center"/>
            </w:pPr>
            <w:r w:rsidRPr="0017744C">
              <w:t>Лекции</w:t>
            </w:r>
          </w:p>
        </w:tc>
        <w:tc>
          <w:tcPr>
            <w:tcW w:w="751" w:type="pct"/>
            <w:shd w:val="clear" w:color="auto" w:fill="auto"/>
          </w:tcPr>
          <w:p w14:paraId="25E5FFF1" w14:textId="0E426106" w:rsidR="005A035D" w:rsidRPr="0017744C" w:rsidRDefault="005A035D" w:rsidP="005A035D">
            <w:pPr>
              <w:tabs>
                <w:tab w:val="right" w:pos="851"/>
              </w:tabs>
              <w:jc w:val="center"/>
            </w:pPr>
            <w:r w:rsidRPr="0017744C">
              <w:t>Семинары, практические занятия</w:t>
            </w:r>
          </w:p>
          <w:p w14:paraId="03988E1B" w14:textId="77777777" w:rsidR="005A035D" w:rsidRPr="0017744C" w:rsidRDefault="005A035D" w:rsidP="005A035D">
            <w:pPr>
              <w:tabs>
                <w:tab w:val="right" w:pos="851"/>
              </w:tabs>
              <w:jc w:val="center"/>
            </w:pPr>
          </w:p>
        </w:tc>
        <w:tc>
          <w:tcPr>
            <w:tcW w:w="671" w:type="pct"/>
            <w:vMerge/>
            <w:shd w:val="clear" w:color="auto" w:fill="auto"/>
          </w:tcPr>
          <w:p w14:paraId="0E905536" w14:textId="77777777" w:rsidR="005A035D" w:rsidRPr="0017744C" w:rsidRDefault="005A035D" w:rsidP="00F95658">
            <w:pPr>
              <w:tabs>
                <w:tab w:val="right" w:pos="851"/>
              </w:tabs>
              <w:ind w:firstLine="709"/>
              <w:jc w:val="both"/>
            </w:pPr>
          </w:p>
        </w:tc>
        <w:tc>
          <w:tcPr>
            <w:tcW w:w="738" w:type="pct"/>
            <w:vMerge/>
            <w:shd w:val="clear" w:color="auto" w:fill="auto"/>
          </w:tcPr>
          <w:p w14:paraId="5221C352" w14:textId="77777777" w:rsidR="005A035D" w:rsidRPr="0017744C" w:rsidRDefault="005A035D" w:rsidP="00F95658">
            <w:pPr>
              <w:tabs>
                <w:tab w:val="right" w:pos="851"/>
              </w:tabs>
              <w:ind w:firstLine="709"/>
              <w:jc w:val="both"/>
            </w:pPr>
          </w:p>
        </w:tc>
      </w:tr>
      <w:tr w:rsidR="002F2215" w:rsidRPr="0017744C" w14:paraId="1C4B1D83" w14:textId="77777777" w:rsidTr="002F2215">
        <w:tc>
          <w:tcPr>
            <w:tcW w:w="215" w:type="pct"/>
            <w:shd w:val="clear" w:color="auto" w:fill="auto"/>
          </w:tcPr>
          <w:p w14:paraId="157E9DD3" w14:textId="2FE32DCF" w:rsidR="00502E05" w:rsidRPr="0017744C" w:rsidRDefault="00502E05" w:rsidP="00502E05">
            <w:pPr>
              <w:tabs>
                <w:tab w:val="right" w:pos="851"/>
              </w:tabs>
            </w:pPr>
            <w:r w:rsidRPr="0017744C">
              <w:t>1.</w:t>
            </w:r>
          </w:p>
        </w:tc>
        <w:tc>
          <w:tcPr>
            <w:tcW w:w="1068" w:type="pct"/>
            <w:shd w:val="clear" w:color="auto" w:fill="auto"/>
          </w:tcPr>
          <w:p w14:paraId="35797701" w14:textId="735BD473" w:rsidR="00502E05" w:rsidRPr="00502E05" w:rsidRDefault="00502E05" w:rsidP="00502E05">
            <w:pPr>
              <w:tabs>
                <w:tab w:val="right" w:pos="851"/>
              </w:tabs>
            </w:pPr>
            <w:r w:rsidRPr="00502E05">
              <w:t xml:space="preserve">Тема 1. Теоретико-правовые основы ответственности участников </w:t>
            </w:r>
            <w:r>
              <w:t>ВЭД</w:t>
            </w:r>
          </w:p>
        </w:tc>
        <w:tc>
          <w:tcPr>
            <w:tcW w:w="483" w:type="pct"/>
            <w:shd w:val="clear" w:color="auto" w:fill="auto"/>
          </w:tcPr>
          <w:p w14:paraId="0FD7228E" w14:textId="3A627D60" w:rsidR="00502E05" w:rsidRPr="0017744C" w:rsidRDefault="00502E05" w:rsidP="00502E05">
            <w:pPr>
              <w:tabs>
                <w:tab w:val="right" w:pos="851"/>
              </w:tabs>
              <w:jc w:val="center"/>
            </w:pPr>
            <w:r>
              <w:t>1</w:t>
            </w:r>
            <w:r w:rsidR="002F2215">
              <w:t>7</w:t>
            </w:r>
          </w:p>
        </w:tc>
        <w:tc>
          <w:tcPr>
            <w:tcW w:w="537" w:type="pct"/>
            <w:shd w:val="clear" w:color="auto" w:fill="auto"/>
          </w:tcPr>
          <w:p w14:paraId="4B55561C" w14:textId="1C0F99B8" w:rsidR="00502E05" w:rsidRPr="0017744C" w:rsidRDefault="00502E05" w:rsidP="00502E05">
            <w:pPr>
              <w:tabs>
                <w:tab w:val="right" w:pos="851"/>
              </w:tabs>
              <w:jc w:val="center"/>
            </w:pPr>
            <w:r w:rsidRPr="0017744C">
              <w:t>3</w:t>
            </w:r>
          </w:p>
        </w:tc>
        <w:tc>
          <w:tcPr>
            <w:tcW w:w="537" w:type="pct"/>
            <w:shd w:val="clear" w:color="auto" w:fill="auto"/>
          </w:tcPr>
          <w:p w14:paraId="23D556AD" w14:textId="4A8B71E9" w:rsidR="00502E05" w:rsidRPr="0017744C" w:rsidRDefault="00502E05" w:rsidP="00502E05">
            <w:pPr>
              <w:tabs>
                <w:tab w:val="right" w:pos="851"/>
              </w:tabs>
              <w:jc w:val="center"/>
            </w:pPr>
            <w:r>
              <w:t>1</w:t>
            </w:r>
          </w:p>
        </w:tc>
        <w:tc>
          <w:tcPr>
            <w:tcW w:w="751" w:type="pct"/>
            <w:shd w:val="clear" w:color="auto" w:fill="auto"/>
          </w:tcPr>
          <w:p w14:paraId="4A6AF0E8" w14:textId="53F7F12D" w:rsidR="00502E05" w:rsidRPr="0017744C" w:rsidRDefault="00502E05" w:rsidP="00502E05">
            <w:pPr>
              <w:tabs>
                <w:tab w:val="right" w:pos="851"/>
              </w:tabs>
              <w:jc w:val="center"/>
            </w:pPr>
            <w:r>
              <w:t>2</w:t>
            </w:r>
          </w:p>
        </w:tc>
        <w:tc>
          <w:tcPr>
            <w:tcW w:w="671" w:type="pct"/>
            <w:shd w:val="clear" w:color="auto" w:fill="auto"/>
          </w:tcPr>
          <w:p w14:paraId="03A8C7C1" w14:textId="2D5032BC" w:rsidR="00502E05" w:rsidRPr="0017744C" w:rsidRDefault="00502E05" w:rsidP="00502E05">
            <w:pPr>
              <w:tabs>
                <w:tab w:val="right" w:pos="851"/>
              </w:tabs>
              <w:jc w:val="center"/>
            </w:pPr>
            <w:r>
              <w:t>1</w:t>
            </w:r>
            <w:r w:rsidR="002F2215">
              <w:t>4</w:t>
            </w:r>
          </w:p>
        </w:tc>
        <w:tc>
          <w:tcPr>
            <w:tcW w:w="738" w:type="pct"/>
            <w:shd w:val="clear" w:color="auto" w:fill="auto"/>
          </w:tcPr>
          <w:p w14:paraId="7D03F7EC" w14:textId="1DA9ABD8" w:rsidR="00502E05" w:rsidRPr="0017744C" w:rsidRDefault="00502E05" w:rsidP="00502E05">
            <w:r w:rsidRPr="0017744C">
              <w:t>Опрос, обсуждение, дискуссия, решение практико-ориентированных заданий</w:t>
            </w:r>
          </w:p>
        </w:tc>
      </w:tr>
      <w:tr w:rsidR="002F2215" w:rsidRPr="0017744C" w14:paraId="7BF04E84" w14:textId="77777777" w:rsidTr="002F2215">
        <w:tc>
          <w:tcPr>
            <w:tcW w:w="215" w:type="pct"/>
            <w:shd w:val="clear" w:color="auto" w:fill="auto"/>
          </w:tcPr>
          <w:p w14:paraId="00E0F79F" w14:textId="3FBACD2C" w:rsidR="00502E05" w:rsidRPr="0017744C" w:rsidRDefault="00502E05" w:rsidP="00502E05">
            <w:pPr>
              <w:tabs>
                <w:tab w:val="right" w:pos="851"/>
              </w:tabs>
            </w:pPr>
            <w:r w:rsidRPr="0017744C">
              <w:t>2.</w:t>
            </w:r>
          </w:p>
        </w:tc>
        <w:tc>
          <w:tcPr>
            <w:tcW w:w="1068" w:type="pct"/>
            <w:shd w:val="clear" w:color="auto" w:fill="auto"/>
          </w:tcPr>
          <w:p w14:paraId="518832F4" w14:textId="6A55275A" w:rsidR="00502E05" w:rsidRPr="00502E05" w:rsidRDefault="00502E05" w:rsidP="00606782">
            <w:r w:rsidRPr="00502E05">
              <w:t>Тема 2. Применение норм Кодекса РФ об административных правонарушениях за нарушения в таможенной сфере: теория и практика</w:t>
            </w:r>
          </w:p>
        </w:tc>
        <w:tc>
          <w:tcPr>
            <w:tcW w:w="483" w:type="pct"/>
            <w:shd w:val="clear" w:color="auto" w:fill="auto"/>
          </w:tcPr>
          <w:p w14:paraId="71178A37" w14:textId="05E45E35" w:rsidR="00502E05" w:rsidRPr="0017744C" w:rsidRDefault="002F2215" w:rsidP="00502E05">
            <w:pPr>
              <w:tabs>
                <w:tab w:val="right" w:pos="851"/>
              </w:tabs>
              <w:jc w:val="center"/>
            </w:pPr>
            <w:r>
              <w:t>27</w:t>
            </w:r>
          </w:p>
        </w:tc>
        <w:tc>
          <w:tcPr>
            <w:tcW w:w="537" w:type="pct"/>
            <w:shd w:val="clear" w:color="auto" w:fill="auto"/>
          </w:tcPr>
          <w:p w14:paraId="2F1E418A" w14:textId="1FC1D764" w:rsidR="00502E05" w:rsidRPr="0017744C" w:rsidRDefault="002F2215" w:rsidP="00502E05">
            <w:pPr>
              <w:tabs>
                <w:tab w:val="right" w:pos="851"/>
              </w:tabs>
              <w:jc w:val="center"/>
            </w:pPr>
            <w:r>
              <w:t>7</w:t>
            </w:r>
          </w:p>
        </w:tc>
        <w:tc>
          <w:tcPr>
            <w:tcW w:w="537" w:type="pct"/>
            <w:shd w:val="clear" w:color="auto" w:fill="auto"/>
          </w:tcPr>
          <w:p w14:paraId="36C511CB" w14:textId="699840B7" w:rsidR="00502E05" w:rsidRPr="0017744C" w:rsidRDefault="002E61F2" w:rsidP="00502E05">
            <w:pPr>
              <w:tabs>
                <w:tab w:val="right" w:pos="851"/>
              </w:tabs>
              <w:jc w:val="center"/>
            </w:pPr>
            <w:r>
              <w:t>3</w:t>
            </w:r>
          </w:p>
        </w:tc>
        <w:tc>
          <w:tcPr>
            <w:tcW w:w="751" w:type="pct"/>
            <w:shd w:val="clear" w:color="auto" w:fill="auto"/>
          </w:tcPr>
          <w:p w14:paraId="4148573D" w14:textId="4EE2D70A" w:rsidR="00502E05" w:rsidRPr="0017744C" w:rsidRDefault="002F2215" w:rsidP="00502E05">
            <w:pPr>
              <w:tabs>
                <w:tab w:val="right" w:pos="851"/>
              </w:tabs>
              <w:jc w:val="center"/>
            </w:pPr>
            <w:r>
              <w:t>4</w:t>
            </w:r>
          </w:p>
        </w:tc>
        <w:tc>
          <w:tcPr>
            <w:tcW w:w="671" w:type="pct"/>
            <w:shd w:val="clear" w:color="auto" w:fill="auto"/>
          </w:tcPr>
          <w:p w14:paraId="0F47855F" w14:textId="5C2A0556" w:rsidR="00502E05" w:rsidRPr="0017744C" w:rsidRDefault="002E61F2" w:rsidP="00502E05">
            <w:pPr>
              <w:tabs>
                <w:tab w:val="right" w:pos="851"/>
              </w:tabs>
              <w:jc w:val="center"/>
            </w:pPr>
            <w:r>
              <w:t>2</w:t>
            </w:r>
            <w:r w:rsidR="002F2215">
              <w:t>0</w:t>
            </w:r>
          </w:p>
        </w:tc>
        <w:tc>
          <w:tcPr>
            <w:tcW w:w="738" w:type="pct"/>
            <w:shd w:val="clear" w:color="auto" w:fill="auto"/>
          </w:tcPr>
          <w:p w14:paraId="45D4488E" w14:textId="6573810B" w:rsidR="00502E05" w:rsidRPr="0017744C" w:rsidRDefault="00502E05" w:rsidP="00502E05">
            <w:pPr>
              <w:tabs>
                <w:tab w:val="right" w:pos="851"/>
              </w:tabs>
            </w:pPr>
            <w:r w:rsidRPr="0017744C">
              <w:t xml:space="preserve">Опрос, обсуждение, дискуссия, решение практико-ориентированных заданий </w:t>
            </w:r>
          </w:p>
        </w:tc>
      </w:tr>
      <w:tr w:rsidR="002F2215" w:rsidRPr="0017744C" w14:paraId="2AA339FD" w14:textId="77777777" w:rsidTr="002F2215">
        <w:tc>
          <w:tcPr>
            <w:tcW w:w="215" w:type="pct"/>
            <w:shd w:val="clear" w:color="auto" w:fill="auto"/>
          </w:tcPr>
          <w:p w14:paraId="2382A9C9" w14:textId="06B25BF8" w:rsidR="00502E05" w:rsidRPr="0017744C" w:rsidRDefault="00502E05" w:rsidP="00502E05">
            <w:pPr>
              <w:tabs>
                <w:tab w:val="right" w:pos="851"/>
              </w:tabs>
            </w:pPr>
            <w:r w:rsidRPr="0017744C">
              <w:t>3.</w:t>
            </w:r>
          </w:p>
        </w:tc>
        <w:tc>
          <w:tcPr>
            <w:tcW w:w="1068" w:type="pct"/>
            <w:shd w:val="clear" w:color="auto" w:fill="auto"/>
          </w:tcPr>
          <w:p w14:paraId="11D20D03" w14:textId="77777777" w:rsidR="00502E05" w:rsidRPr="00502E05" w:rsidRDefault="00502E05" w:rsidP="00502E05">
            <w:r w:rsidRPr="00502E05">
              <w:t>Тема 3. Практические аспекты урегулирования таможенных споров</w:t>
            </w:r>
          </w:p>
          <w:p w14:paraId="66B85397" w14:textId="36EF3507" w:rsidR="00502E05" w:rsidRPr="00502E05" w:rsidRDefault="00502E05" w:rsidP="00502E05">
            <w:pPr>
              <w:tabs>
                <w:tab w:val="right" w:pos="851"/>
              </w:tabs>
            </w:pPr>
          </w:p>
        </w:tc>
        <w:tc>
          <w:tcPr>
            <w:tcW w:w="483" w:type="pct"/>
            <w:shd w:val="clear" w:color="auto" w:fill="auto"/>
          </w:tcPr>
          <w:p w14:paraId="486BC450" w14:textId="49720607" w:rsidR="00502E05" w:rsidRPr="0017744C" w:rsidRDefault="002F2215" w:rsidP="00502E05">
            <w:pPr>
              <w:tabs>
                <w:tab w:val="right" w:pos="851"/>
              </w:tabs>
              <w:jc w:val="center"/>
            </w:pPr>
            <w:r>
              <w:t>24</w:t>
            </w:r>
          </w:p>
        </w:tc>
        <w:tc>
          <w:tcPr>
            <w:tcW w:w="537" w:type="pct"/>
            <w:shd w:val="clear" w:color="auto" w:fill="auto"/>
          </w:tcPr>
          <w:p w14:paraId="6956FF96" w14:textId="5E695175" w:rsidR="00502E05" w:rsidRPr="0017744C" w:rsidRDefault="002F2215" w:rsidP="00502E05">
            <w:pPr>
              <w:tabs>
                <w:tab w:val="right" w:pos="851"/>
              </w:tabs>
              <w:jc w:val="center"/>
            </w:pPr>
            <w:r>
              <w:t>4</w:t>
            </w:r>
          </w:p>
        </w:tc>
        <w:tc>
          <w:tcPr>
            <w:tcW w:w="537" w:type="pct"/>
            <w:shd w:val="clear" w:color="auto" w:fill="auto"/>
          </w:tcPr>
          <w:p w14:paraId="4998051E" w14:textId="044D396E" w:rsidR="00502E05" w:rsidRPr="0017744C" w:rsidRDefault="002E61F2" w:rsidP="00502E05">
            <w:pPr>
              <w:tabs>
                <w:tab w:val="right" w:pos="851"/>
              </w:tabs>
              <w:jc w:val="center"/>
            </w:pPr>
            <w:r>
              <w:t>2</w:t>
            </w:r>
          </w:p>
        </w:tc>
        <w:tc>
          <w:tcPr>
            <w:tcW w:w="751" w:type="pct"/>
            <w:shd w:val="clear" w:color="auto" w:fill="auto"/>
          </w:tcPr>
          <w:p w14:paraId="680931C1" w14:textId="658033AD" w:rsidR="00502E05" w:rsidRPr="0017744C" w:rsidRDefault="002F2215" w:rsidP="00502E05">
            <w:pPr>
              <w:tabs>
                <w:tab w:val="right" w:pos="851"/>
              </w:tabs>
              <w:jc w:val="center"/>
            </w:pPr>
            <w:r>
              <w:t>2</w:t>
            </w:r>
          </w:p>
        </w:tc>
        <w:tc>
          <w:tcPr>
            <w:tcW w:w="671" w:type="pct"/>
            <w:shd w:val="clear" w:color="auto" w:fill="auto"/>
          </w:tcPr>
          <w:p w14:paraId="43C69B7F" w14:textId="6CB09282" w:rsidR="00502E05" w:rsidRPr="0017744C" w:rsidRDefault="002F2215" w:rsidP="00502E05">
            <w:pPr>
              <w:tabs>
                <w:tab w:val="right" w:pos="851"/>
              </w:tabs>
              <w:jc w:val="center"/>
            </w:pPr>
            <w:r>
              <w:t>20</w:t>
            </w:r>
          </w:p>
        </w:tc>
        <w:tc>
          <w:tcPr>
            <w:tcW w:w="738" w:type="pct"/>
            <w:shd w:val="clear" w:color="auto" w:fill="auto"/>
          </w:tcPr>
          <w:p w14:paraId="35481D92" w14:textId="459C93DE" w:rsidR="00502E05" w:rsidRPr="0017744C" w:rsidRDefault="00502E05" w:rsidP="00502E05">
            <w:pPr>
              <w:tabs>
                <w:tab w:val="right" w:pos="851"/>
              </w:tabs>
            </w:pPr>
            <w:r w:rsidRPr="0017744C">
              <w:t xml:space="preserve">Опрос, обсуждение, дискуссия, решение практико-ориентированных заданий </w:t>
            </w:r>
          </w:p>
        </w:tc>
      </w:tr>
      <w:tr w:rsidR="002F2215" w:rsidRPr="0017744C" w14:paraId="74AFDFB7" w14:textId="77777777" w:rsidTr="002F2215">
        <w:tc>
          <w:tcPr>
            <w:tcW w:w="215" w:type="pct"/>
            <w:shd w:val="clear" w:color="auto" w:fill="auto"/>
          </w:tcPr>
          <w:p w14:paraId="3B7D9F2C" w14:textId="61B061BB" w:rsidR="00502E05" w:rsidRPr="0017744C" w:rsidRDefault="00502E05" w:rsidP="00502E05">
            <w:pPr>
              <w:tabs>
                <w:tab w:val="right" w:pos="851"/>
              </w:tabs>
            </w:pPr>
            <w:r w:rsidRPr="0017744C">
              <w:t>4.</w:t>
            </w:r>
          </w:p>
        </w:tc>
        <w:tc>
          <w:tcPr>
            <w:tcW w:w="1068" w:type="pct"/>
            <w:shd w:val="clear" w:color="auto" w:fill="auto"/>
          </w:tcPr>
          <w:p w14:paraId="2635394F" w14:textId="77777777" w:rsidR="00502E05" w:rsidRPr="00502E05" w:rsidRDefault="00502E05" w:rsidP="00502E05">
            <w:pPr>
              <w:jc w:val="both"/>
            </w:pPr>
            <w:r w:rsidRPr="00502E05">
              <w:t>Тема 4. Ответственность участников ВЭД за нарушения законодательства о налогах и сборах.</w:t>
            </w:r>
          </w:p>
          <w:p w14:paraId="5D503C9D" w14:textId="4249D9CC" w:rsidR="00502E05" w:rsidRPr="00502E05" w:rsidRDefault="00502E05" w:rsidP="00502E05">
            <w:pPr>
              <w:tabs>
                <w:tab w:val="right" w:pos="851"/>
              </w:tabs>
              <w:jc w:val="both"/>
            </w:pPr>
          </w:p>
        </w:tc>
        <w:tc>
          <w:tcPr>
            <w:tcW w:w="483" w:type="pct"/>
            <w:shd w:val="clear" w:color="auto" w:fill="auto"/>
          </w:tcPr>
          <w:p w14:paraId="6A3246DF" w14:textId="4CC211E7" w:rsidR="00502E05" w:rsidRPr="0017744C" w:rsidRDefault="002F2215" w:rsidP="00502E05">
            <w:pPr>
              <w:tabs>
                <w:tab w:val="right" w:pos="851"/>
              </w:tabs>
              <w:jc w:val="center"/>
            </w:pPr>
            <w:r>
              <w:t>20</w:t>
            </w:r>
          </w:p>
        </w:tc>
        <w:tc>
          <w:tcPr>
            <w:tcW w:w="537" w:type="pct"/>
            <w:shd w:val="clear" w:color="auto" w:fill="auto"/>
          </w:tcPr>
          <w:p w14:paraId="25D5D22C" w14:textId="51636F3B" w:rsidR="00502E05" w:rsidRPr="0017744C" w:rsidRDefault="002F2215" w:rsidP="00502E05">
            <w:pPr>
              <w:tabs>
                <w:tab w:val="right" w:pos="851"/>
              </w:tabs>
              <w:jc w:val="center"/>
            </w:pPr>
            <w:r>
              <w:t>5</w:t>
            </w:r>
          </w:p>
        </w:tc>
        <w:tc>
          <w:tcPr>
            <w:tcW w:w="537" w:type="pct"/>
            <w:shd w:val="clear" w:color="auto" w:fill="auto"/>
          </w:tcPr>
          <w:p w14:paraId="16ECB0D0" w14:textId="115E0EDE" w:rsidR="00502E05" w:rsidRPr="0017744C" w:rsidRDefault="00502E05" w:rsidP="00502E05">
            <w:pPr>
              <w:tabs>
                <w:tab w:val="right" w:pos="851"/>
              </w:tabs>
              <w:jc w:val="center"/>
            </w:pPr>
            <w:r>
              <w:t>1</w:t>
            </w:r>
          </w:p>
        </w:tc>
        <w:tc>
          <w:tcPr>
            <w:tcW w:w="751" w:type="pct"/>
            <w:shd w:val="clear" w:color="auto" w:fill="auto"/>
          </w:tcPr>
          <w:p w14:paraId="1147D257" w14:textId="1EA82256" w:rsidR="00502E05" w:rsidRPr="0017744C" w:rsidRDefault="002F2215" w:rsidP="00502E05">
            <w:pPr>
              <w:tabs>
                <w:tab w:val="right" w:pos="851"/>
              </w:tabs>
              <w:jc w:val="center"/>
            </w:pPr>
            <w:r>
              <w:t>4</w:t>
            </w:r>
          </w:p>
        </w:tc>
        <w:tc>
          <w:tcPr>
            <w:tcW w:w="671" w:type="pct"/>
            <w:shd w:val="clear" w:color="auto" w:fill="auto"/>
          </w:tcPr>
          <w:p w14:paraId="0B5CFE9E" w14:textId="68061C4E" w:rsidR="00502E05" w:rsidRPr="0017744C" w:rsidRDefault="00502E05" w:rsidP="00502E05">
            <w:pPr>
              <w:tabs>
                <w:tab w:val="right" w:pos="851"/>
              </w:tabs>
              <w:jc w:val="center"/>
            </w:pPr>
            <w:r>
              <w:t>1</w:t>
            </w:r>
            <w:r w:rsidR="002F2215">
              <w:t>5</w:t>
            </w:r>
          </w:p>
        </w:tc>
        <w:tc>
          <w:tcPr>
            <w:tcW w:w="738" w:type="pct"/>
            <w:shd w:val="clear" w:color="auto" w:fill="auto"/>
          </w:tcPr>
          <w:p w14:paraId="09A0B0EB" w14:textId="4168F6F8" w:rsidR="00502E05" w:rsidRPr="0017744C" w:rsidRDefault="00502E05" w:rsidP="00502E05">
            <w:r w:rsidRPr="0017744C">
              <w:t>Опрос, обсуждение, дискуссия, решение практико-ориентированных заданий</w:t>
            </w:r>
          </w:p>
        </w:tc>
      </w:tr>
      <w:tr w:rsidR="002F2215" w:rsidRPr="0017744C" w14:paraId="02F529D9" w14:textId="77777777" w:rsidTr="002F2215">
        <w:tc>
          <w:tcPr>
            <w:tcW w:w="215" w:type="pct"/>
            <w:shd w:val="clear" w:color="auto" w:fill="auto"/>
          </w:tcPr>
          <w:p w14:paraId="4C1E43B3" w14:textId="5C85B28F" w:rsidR="00502E05" w:rsidRPr="0017744C" w:rsidRDefault="00502E05" w:rsidP="00502E05">
            <w:pPr>
              <w:tabs>
                <w:tab w:val="right" w:pos="851"/>
              </w:tabs>
            </w:pPr>
            <w:r w:rsidRPr="0017744C">
              <w:t>5.</w:t>
            </w:r>
          </w:p>
        </w:tc>
        <w:tc>
          <w:tcPr>
            <w:tcW w:w="1068" w:type="pct"/>
            <w:shd w:val="clear" w:color="auto" w:fill="auto"/>
          </w:tcPr>
          <w:p w14:paraId="4017F9E7" w14:textId="6AD6C1D1" w:rsidR="00502E05" w:rsidRPr="00502E05" w:rsidRDefault="00502E05" w:rsidP="00502E05">
            <w:pPr>
              <w:tabs>
                <w:tab w:val="right" w:pos="851"/>
              </w:tabs>
              <w:jc w:val="both"/>
              <w:rPr>
                <w:color w:val="000000" w:themeColor="text1"/>
              </w:rPr>
            </w:pPr>
            <w:r w:rsidRPr="00502E05">
              <w:t>Тема 5. Ответственность участников ВЭД за нарушение валютного законодательства</w:t>
            </w:r>
          </w:p>
        </w:tc>
        <w:tc>
          <w:tcPr>
            <w:tcW w:w="483" w:type="pct"/>
            <w:shd w:val="clear" w:color="auto" w:fill="auto"/>
          </w:tcPr>
          <w:p w14:paraId="72DADE85" w14:textId="2A876492" w:rsidR="00502E05" w:rsidRPr="0017744C" w:rsidRDefault="00502E05" w:rsidP="00502E05">
            <w:pPr>
              <w:tabs>
                <w:tab w:val="right" w:pos="851"/>
              </w:tabs>
              <w:jc w:val="center"/>
            </w:pPr>
            <w:r>
              <w:t>2</w:t>
            </w:r>
            <w:r w:rsidR="002F2215">
              <w:t>0</w:t>
            </w:r>
          </w:p>
        </w:tc>
        <w:tc>
          <w:tcPr>
            <w:tcW w:w="537" w:type="pct"/>
            <w:shd w:val="clear" w:color="auto" w:fill="auto"/>
          </w:tcPr>
          <w:p w14:paraId="519778B8" w14:textId="3F498BCE" w:rsidR="00502E05" w:rsidRPr="0017744C" w:rsidRDefault="002F2215" w:rsidP="00502E05">
            <w:pPr>
              <w:tabs>
                <w:tab w:val="right" w:pos="851"/>
              </w:tabs>
              <w:jc w:val="center"/>
            </w:pPr>
            <w:r>
              <w:t>5</w:t>
            </w:r>
          </w:p>
        </w:tc>
        <w:tc>
          <w:tcPr>
            <w:tcW w:w="537" w:type="pct"/>
            <w:shd w:val="clear" w:color="auto" w:fill="auto"/>
          </w:tcPr>
          <w:p w14:paraId="3AFF13F8" w14:textId="327FC459" w:rsidR="00502E05" w:rsidRPr="0017744C" w:rsidRDefault="002E61F2" w:rsidP="00502E05">
            <w:pPr>
              <w:tabs>
                <w:tab w:val="right" w:pos="851"/>
              </w:tabs>
              <w:jc w:val="center"/>
            </w:pPr>
            <w:r>
              <w:t>1</w:t>
            </w:r>
          </w:p>
        </w:tc>
        <w:tc>
          <w:tcPr>
            <w:tcW w:w="751" w:type="pct"/>
            <w:shd w:val="clear" w:color="auto" w:fill="auto"/>
          </w:tcPr>
          <w:p w14:paraId="66ADE4DD" w14:textId="517B6404" w:rsidR="00502E05" w:rsidRPr="0017744C" w:rsidRDefault="002F2215" w:rsidP="00502E05">
            <w:pPr>
              <w:tabs>
                <w:tab w:val="right" w:pos="851"/>
              </w:tabs>
              <w:jc w:val="center"/>
            </w:pPr>
            <w:r>
              <w:t>4</w:t>
            </w:r>
          </w:p>
        </w:tc>
        <w:tc>
          <w:tcPr>
            <w:tcW w:w="671" w:type="pct"/>
            <w:shd w:val="clear" w:color="auto" w:fill="auto"/>
          </w:tcPr>
          <w:p w14:paraId="3831CEF9" w14:textId="2BC3B660" w:rsidR="00502E05" w:rsidRPr="0017744C" w:rsidRDefault="00502E05" w:rsidP="00502E05">
            <w:pPr>
              <w:tabs>
                <w:tab w:val="right" w:pos="851"/>
              </w:tabs>
              <w:jc w:val="center"/>
            </w:pPr>
            <w:r>
              <w:t>1</w:t>
            </w:r>
            <w:r w:rsidR="002F2215">
              <w:t>5</w:t>
            </w:r>
          </w:p>
        </w:tc>
        <w:tc>
          <w:tcPr>
            <w:tcW w:w="738" w:type="pct"/>
            <w:shd w:val="clear" w:color="auto" w:fill="auto"/>
          </w:tcPr>
          <w:p w14:paraId="69DDF461" w14:textId="0FA225C7" w:rsidR="00502E05" w:rsidRPr="0017744C" w:rsidRDefault="00502E05" w:rsidP="00502E05">
            <w:r w:rsidRPr="0017744C">
              <w:t>Опрос, обсуждение, дискуссия, решение практико-ориентированных заданий</w:t>
            </w:r>
          </w:p>
        </w:tc>
      </w:tr>
      <w:tr w:rsidR="002F2215" w:rsidRPr="0017744C" w14:paraId="532F17EC" w14:textId="77777777" w:rsidTr="002F2215">
        <w:tc>
          <w:tcPr>
            <w:tcW w:w="215" w:type="pct"/>
            <w:shd w:val="clear" w:color="auto" w:fill="auto"/>
          </w:tcPr>
          <w:p w14:paraId="641EF48A" w14:textId="77777777" w:rsidR="0017744C" w:rsidRPr="0017744C" w:rsidRDefault="0017744C" w:rsidP="0017744C">
            <w:pPr>
              <w:tabs>
                <w:tab w:val="right" w:pos="851"/>
              </w:tabs>
              <w:ind w:firstLine="709"/>
            </w:pPr>
          </w:p>
        </w:tc>
        <w:tc>
          <w:tcPr>
            <w:tcW w:w="1068" w:type="pct"/>
            <w:shd w:val="clear" w:color="auto" w:fill="auto"/>
          </w:tcPr>
          <w:p w14:paraId="12982E99" w14:textId="77777777" w:rsidR="0017744C" w:rsidRPr="0017744C" w:rsidRDefault="0017744C" w:rsidP="0017744C">
            <w:pPr>
              <w:tabs>
                <w:tab w:val="right" w:pos="851"/>
              </w:tabs>
              <w:jc w:val="both"/>
            </w:pPr>
            <w:r w:rsidRPr="0017744C">
              <w:t xml:space="preserve">В целом по дисциплине </w:t>
            </w:r>
          </w:p>
        </w:tc>
        <w:tc>
          <w:tcPr>
            <w:tcW w:w="483" w:type="pct"/>
            <w:shd w:val="clear" w:color="auto" w:fill="auto"/>
          </w:tcPr>
          <w:p w14:paraId="73405C9A" w14:textId="0906527D" w:rsidR="0017744C" w:rsidRPr="00B15314" w:rsidRDefault="0017744C" w:rsidP="0017744C">
            <w:pPr>
              <w:tabs>
                <w:tab w:val="right" w:pos="851"/>
              </w:tabs>
              <w:jc w:val="center"/>
              <w:rPr>
                <w:b/>
              </w:rPr>
            </w:pPr>
            <w:r w:rsidRPr="00B15314">
              <w:rPr>
                <w:b/>
              </w:rPr>
              <w:t>108</w:t>
            </w:r>
          </w:p>
        </w:tc>
        <w:tc>
          <w:tcPr>
            <w:tcW w:w="537" w:type="pct"/>
            <w:shd w:val="clear" w:color="auto" w:fill="auto"/>
          </w:tcPr>
          <w:p w14:paraId="072D628E" w14:textId="06116C47" w:rsidR="0017744C" w:rsidRPr="00B15314" w:rsidRDefault="002F2215" w:rsidP="0017744C">
            <w:pPr>
              <w:tabs>
                <w:tab w:val="right" w:pos="851"/>
              </w:tabs>
              <w:jc w:val="center"/>
              <w:rPr>
                <w:b/>
              </w:rPr>
            </w:pPr>
            <w:r w:rsidRPr="00B15314">
              <w:rPr>
                <w:b/>
              </w:rPr>
              <w:t>24</w:t>
            </w:r>
          </w:p>
        </w:tc>
        <w:tc>
          <w:tcPr>
            <w:tcW w:w="537" w:type="pct"/>
            <w:shd w:val="clear" w:color="auto" w:fill="auto"/>
          </w:tcPr>
          <w:p w14:paraId="732A968F" w14:textId="7B2FA90F" w:rsidR="0017744C" w:rsidRPr="00B15314" w:rsidRDefault="0017744C" w:rsidP="0017744C">
            <w:pPr>
              <w:tabs>
                <w:tab w:val="right" w:pos="851"/>
              </w:tabs>
              <w:jc w:val="center"/>
              <w:rPr>
                <w:b/>
              </w:rPr>
            </w:pPr>
            <w:r w:rsidRPr="00B15314">
              <w:rPr>
                <w:b/>
              </w:rPr>
              <w:t>8</w:t>
            </w:r>
          </w:p>
        </w:tc>
        <w:tc>
          <w:tcPr>
            <w:tcW w:w="751" w:type="pct"/>
            <w:shd w:val="clear" w:color="auto" w:fill="auto"/>
          </w:tcPr>
          <w:p w14:paraId="43DED5E6" w14:textId="27C7ADCC" w:rsidR="0017744C" w:rsidRPr="00B15314" w:rsidRDefault="002F2215" w:rsidP="0017744C">
            <w:pPr>
              <w:tabs>
                <w:tab w:val="right" w:pos="851"/>
              </w:tabs>
              <w:jc w:val="center"/>
              <w:rPr>
                <w:b/>
                <w:highlight w:val="yellow"/>
              </w:rPr>
            </w:pPr>
            <w:r w:rsidRPr="00B15314">
              <w:rPr>
                <w:b/>
              </w:rPr>
              <w:t>16</w:t>
            </w:r>
          </w:p>
        </w:tc>
        <w:tc>
          <w:tcPr>
            <w:tcW w:w="671" w:type="pct"/>
            <w:shd w:val="clear" w:color="auto" w:fill="auto"/>
          </w:tcPr>
          <w:p w14:paraId="56C0AC66" w14:textId="6F7DC731" w:rsidR="0017744C" w:rsidRPr="00B15314" w:rsidRDefault="002F2215" w:rsidP="0017744C">
            <w:pPr>
              <w:tabs>
                <w:tab w:val="right" w:pos="851"/>
              </w:tabs>
              <w:jc w:val="center"/>
              <w:rPr>
                <w:b/>
              </w:rPr>
            </w:pPr>
            <w:r w:rsidRPr="00B15314">
              <w:rPr>
                <w:b/>
              </w:rPr>
              <w:t>84</w:t>
            </w:r>
          </w:p>
        </w:tc>
        <w:tc>
          <w:tcPr>
            <w:tcW w:w="738" w:type="pct"/>
            <w:shd w:val="clear" w:color="auto" w:fill="auto"/>
          </w:tcPr>
          <w:p w14:paraId="38A2A8B6" w14:textId="4E4BAB1A" w:rsidR="0017744C" w:rsidRPr="0017744C" w:rsidRDefault="0017744C" w:rsidP="0017744C">
            <w:pPr>
              <w:tabs>
                <w:tab w:val="right" w:pos="851"/>
              </w:tabs>
              <w:jc w:val="both"/>
            </w:pPr>
            <w:r w:rsidRPr="0017744C">
              <w:t>Согласно учебному плану:</w:t>
            </w:r>
            <w:r w:rsidRPr="0017744C">
              <w:rPr>
                <w:bCs/>
                <w:iCs/>
              </w:rPr>
              <w:t xml:space="preserve"> контрольная работа</w:t>
            </w:r>
          </w:p>
        </w:tc>
      </w:tr>
      <w:tr w:rsidR="002F2215" w:rsidRPr="0017744C" w14:paraId="150938F0" w14:textId="77777777" w:rsidTr="002F2215">
        <w:tc>
          <w:tcPr>
            <w:tcW w:w="215" w:type="pct"/>
            <w:shd w:val="clear" w:color="auto" w:fill="auto"/>
          </w:tcPr>
          <w:p w14:paraId="50B58F5A" w14:textId="77777777" w:rsidR="0017744C" w:rsidRPr="0017744C" w:rsidRDefault="0017744C" w:rsidP="0017744C">
            <w:pPr>
              <w:tabs>
                <w:tab w:val="right" w:pos="851"/>
              </w:tabs>
              <w:ind w:firstLine="709"/>
            </w:pPr>
          </w:p>
        </w:tc>
        <w:tc>
          <w:tcPr>
            <w:tcW w:w="1068" w:type="pct"/>
            <w:shd w:val="clear" w:color="auto" w:fill="auto"/>
          </w:tcPr>
          <w:p w14:paraId="604948A2" w14:textId="77777777" w:rsidR="0017744C" w:rsidRPr="0017744C" w:rsidRDefault="0017744C" w:rsidP="0017744C">
            <w:pPr>
              <w:tabs>
                <w:tab w:val="right" w:pos="851"/>
              </w:tabs>
              <w:jc w:val="both"/>
            </w:pPr>
            <w:r w:rsidRPr="0017744C">
              <w:t>Итого в %</w:t>
            </w:r>
          </w:p>
        </w:tc>
        <w:tc>
          <w:tcPr>
            <w:tcW w:w="483" w:type="pct"/>
            <w:shd w:val="clear" w:color="auto" w:fill="auto"/>
          </w:tcPr>
          <w:p w14:paraId="76745FFE" w14:textId="79EEDE78" w:rsidR="0017744C" w:rsidRPr="0017744C" w:rsidRDefault="0017744C" w:rsidP="0017744C">
            <w:pPr>
              <w:tabs>
                <w:tab w:val="right" w:pos="851"/>
              </w:tabs>
              <w:jc w:val="center"/>
            </w:pPr>
            <w:r w:rsidRPr="0017744C">
              <w:t>100</w:t>
            </w:r>
          </w:p>
        </w:tc>
        <w:tc>
          <w:tcPr>
            <w:tcW w:w="537" w:type="pct"/>
            <w:shd w:val="clear" w:color="auto" w:fill="auto"/>
          </w:tcPr>
          <w:p w14:paraId="699377C0" w14:textId="7C06BC0B" w:rsidR="0017744C" w:rsidRPr="0017744C" w:rsidRDefault="002F2215" w:rsidP="0017744C">
            <w:pPr>
              <w:tabs>
                <w:tab w:val="right" w:pos="851"/>
              </w:tabs>
              <w:jc w:val="center"/>
            </w:pPr>
            <w:r>
              <w:t>22</w:t>
            </w:r>
          </w:p>
        </w:tc>
        <w:tc>
          <w:tcPr>
            <w:tcW w:w="537" w:type="pct"/>
            <w:shd w:val="clear" w:color="auto" w:fill="auto"/>
          </w:tcPr>
          <w:p w14:paraId="5965F0EB" w14:textId="5B825EA3" w:rsidR="0017744C" w:rsidRPr="0017744C" w:rsidRDefault="002F2215" w:rsidP="0017744C">
            <w:pPr>
              <w:tabs>
                <w:tab w:val="right" w:pos="851"/>
              </w:tabs>
              <w:jc w:val="center"/>
            </w:pPr>
            <w:r>
              <w:t>33</w:t>
            </w:r>
          </w:p>
        </w:tc>
        <w:tc>
          <w:tcPr>
            <w:tcW w:w="751" w:type="pct"/>
            <w:shd w:val="clear" w:color="auto" w:fill="auto"/>
          </w:tcPr>
          <w:p w14:paraId="36D83DFD" w14:textId="13194338" w:rsidR="0017744C" w:rsidRPr="0017744C" w:rsidRDefault="002F2215" w:rsidP="0017744C">
            <w:pPr>
              <w:tabs>
                <w:tab w:val="right" w:pos="851"/>
              </w:tabs>
              <w:ind w:firstLine="709"/>
            </w:pPr>
            <w:r>
              <w:t>67</w:t>
            </w:r>
          </w:p>
        </w:tc>
        <w:tc>
          <w:tcPr>
            <w:tcW w:w="671" w:type="pct"/>
            <w:shd w:val="clear" w:color="auto" w:fill="auto"/>
          </w:tcPr>
          <w:p w14:paraId="20CEEBDA" w14:textId="35BA3DE5" w:rsidR="0017744C" w:rsidRPr="0017744C" w:rsidRDefault="00167ECB" w:rsidP="0017744C">
            <w:pPr>
              <w:tabs>
                <w:tab w:val="right" w:pos="851"/>
              </w:tabs>
              <w:jc w:val="center"/>
            </w:pPr>
            <w:r>
              <w:t>7</w:t>
            </w:r>
            <w:r w:rsidR="002F2215">
              <w:t>8</w:t>
            </w:r>
          </w:p>
        </w:tc>
        <w:tc>
          <w:tcPr>
            <w:tcW w:w="738" w:type="pct"/>
            <w:shd w:val="clear" w:color="auto" w:fill="auto"/>
          </w:tcPr>
          <w:p w14:paraId="3D3AD4F9" w14:textId="3B254EAB" w:rsidR="0017744C" w:rsidRPr="0017744C" w:rsidRDefault="0017744C" w:rsidP="0017744C">
            <w:pPr>
              <w:tabs>
                <w:tab w:val="right" w:pos="851"/>
              </w:tabs>
              <w:jc w:val="center"/>
            </w:pPr>
          </w:p>
        </w:tc>
      </w:tr>
    </w:tbl>
    <w:p w14:paraId="1D627253" w14:textId="77777777" w:rsidR="00FC1411" w:rsidRPr="00FC1411" w:rsidRDefault="00FC1411" w:rsidP="00FC1411">
      <w:pPr>
        <w:autoSpaceDN w:val="0"/>
        <w:spacing w:after="160" w:line="256" w:lineRule="auto"/>
        <w:ind w:left="720"/>
        <w:jc w:val="both"/>
        <w:rPr>
          <w:sz w:val="28"/>
          <w:szCs w:val="28"/>
        </w:rPr>
      </w:pPr>
      <w:r w:rsidRPr="00FC1411">
        <w:rPr>
          <w:rFonts w:eastAsia="Calibri"/>
          <w:sz w:val="28"/>
          <w:szCs w:val="28"/>
          <w:lang w:eastAsia="en-US"/>
        </w:rPr>
        <w:t>*</w:t>
      </w:r>
      <w:r w:rsidRPr="00FC1411">
        <w:rPr>
          <w:rFonts w:eastAsia="Calibri"/>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B2B2525" w14:textId="77777777" w:rsidR="00724F1D" w:rsidRPr="00294A83" w:rsidRDefault="00C52F7B" w:rsidP="00294A83">
      <w:pPr>
        <w:pStyle w:val="2"/>
        <w:ind w:firstLine="709"/>
        <w:jc w:val="both"/>
        <w:rPr>
          <w:rFonts w:ascii="Times New Roman" w:hAnsi="Times New Roman"/>
          <w:i w:val="0"/>
          <w:iCs w:val="0"/>
        </w:rPr>
      </w:pPr>
      <w:bookmarkStart w:id="8" w:name="_Toc87273865"/>
      <w:r w:rsidRPr="00294A83">
        <w:rPr>
          <w:rFonts w:ascii="Times New Roman" w:hAnsi="Times New Roman"/>
          <w:i w:val="0"/>
          <w:iCs w:val="0"/>
        </w:rPr>
        <w:t>5.</w:t>
      </w:r>
      <w:r w:rsidR="00FB19BE" w:rsidRPr="00294A83">
        <w:rPr>
          <w:rFonts w:ascii="Times New Roman" w:hAnsi="Times New Roman"/>
          <w:i w:val="0"/>
          <w:iCs w:val="0"/>
        </w:rPr>
        <w:t>3</w:t>
      </w:r>
      <w:r w:rsidR="00024EEA" w:rsidRPr="00294A83">
        <w:rPr>
          <w:rFonts w:ascii="Times New Roman" w:hAnsi="Times New Roman"/>
          <w:i w:val="0"/>
          <w:iCs w:val="0"/>
        </w:rPr>
        <w:t xml:space="preserve">. Содержание </w:t>
      </w:r>
      <w:r w:rsidR="00C63B2E" w:rsidRPr="00294A83">
        <w:rPr>
          <w:rFonts w:ascii="Times New Roman" w:hAnsi="Times New Roman"/>
          <w:i w:val="0"/>
          <w:iCs w:val="0"/>
        </w:rPr>
        <w:t xml:space="preserve">семинаров, </w:t>
      </w:r>
      <w:r w:rsidRPr="00294A83">
        <w:rPr>
          <w:rFonts w:ascii="Times New Roman" w:hAnsi="Times New Roman"/>
          <w:i w:val="0"/>
          <w:iCs w:val="0"/>
        </w:rPr>
        <w:t xml:space="preserve">практических </w:t>
      </w:r>
      <w:r w:rsidR="00C63B2E" w:rsidRPr="00294A83">
        <w:rPr>
          <w:rFonts w:ascii="Times New Roman" w:hAnsi="Times New Roman"/>
          <w:i w:val="0"/>
          <w:iCs w:val="0"/>
        </w:rPr>
        <w:t>занятий</w:t>
      </w:r>
      <w:bookmarkEnd w:id="8"/>
      <w:r w:rsidRPr="00294A83">
        <w:rPr>
          <w:rFonts w:ascii="Times New Roman" w:hAnsi="Times New Roman"/>
          <w:i w:val="0"/>
          <w:iCs w:val="0"/>
        </w:rPr>
        <w:t xml:space="preserve"> </w:t>
      </w:r>
    </w:p>
    <w:p w14:paraId="342452FC" w14:textId="6BCEB3BA" w:rsidR="002A2809" w:rsidRPr="00B7432C" w:rsidRDefault="002A2809" w:rsidP="00FC1411">
      <w:pPr>
        <w:jc w:val="right"/>
        <w:rPr>
          <w:sz w:val="28"/>
          <w:szCs w:val="28"/>
        </w:rPr>
      </w:pPr>
      <w:r w:rsidRPr="00B7432C">
        <w:rPr>
          <w:sz w:val="28"/>
          <w:szCs w:val="28"/>
        </w:rPr>
        <w:t>Таблица 3</w:t>
      </w:r>
    </w:p>
    <w:tbl>
      <w:tblPr>
        <w:tblStyle w:val="aa"/>
        <w:tblW w:w="0" w:type="auto"/>
        <w:tblLook w:val="04A0" w:firstRow="1" w:lastRow="0" w:firstColumn="1" w:lastColumn="0" w:noHBand="0" w:noVBand="1"/>
      </w:tblPr>
      <w:tblGrid>
        <w:gridCol w:w="2705"/>
        <w:gridCol w:w="5294"/>
        <w:gridCol w:w="2196"/>
      </w:tblGrid>
      <w:tr w:rsidR="002A2809" w:rsidRPr="00345F23" w14:paraId="1A549349" w14:textId="77777777" w:rsidTr="00345F23">
        <w:tc>
          <w:tcPr>
            <w:tcW w:w="2705" w:type="dxa"/>
          </w:tcPr>
          <w:p w14:paraId="70905926" w14:textId="77777777" w:rsidR="002A2809" w:rsidRPr="00345F23" w:rsidRDefault="002A2809" w:rsidP="00345F23">
            <w:pPr>
              <w:jc w:val="center"/>
              <w:rPr>
                <w:b/>
              </w:rPr>
            </w:pPr>
            <w:r w:rsidRPr="00345F23">
              <w:rPr>
                <w:b/>
              </w:rPr>
              <w:t>Наименование тем</w:t>
            </w:r>
            <w:r w:rsidR="00596CE9" w:rsidRPr="00345F23">
              <w:rPr>
                <w:b/>
              </w:rPr>
              <w:t xml:space="preserve"> (разделов)</w:t>
            </w:r>
            <w:r w:rsidRPr="00345F23">
              <w:rPr>
                <w:b/>
              </w:rPr>
              <w:t xml:space="preserve"> дисциплины</w:t>
            </w:r>
          </w:p>
        </w:tc>
        <w:tc>
          <w:tcPr>
            <w:tcW w:w="5294" w:type="dxa"/>
          </w:tcPr>
          <w:p w14:paraId="6CB8EB35" w14:textId="7991B5AC" w:rsidR="002A2809" w:rsidRPr="00345F23" w:rsidRDefault="00D763C2" w:rsidP="00345F23">
            <w:pPr>
              <w:jc w:val="center"/>
              <w:rPr>
                <w:b/>
              </w:rPr>
            </w:pPr>
            <w:r w:rsidRPr="00345F23">
              <w:rPr>
                <w:b/>
              </w:rPr>
              <w:t>Перечень вопросов для обсуждения на семинар</w:t>
            </w:r>
            <w:r w:rsidR="004A750B" w:rsidRPr="00345F23">
              <w:rPr>
                <w:b/>
              </w:rPr>
              <w:t>ах</w:t>
            </w:r>
            <w:r w:rsidRPr="00345F23">
              <w:rPr>
                <w:b/>
              </w:rPr>
              <w:t>, практических занятиях,</w:t>
            </w:r>
            <w:r w:rsidR="002A2809" w:rsidRPr="00345F23">
              <w:rPr>
                <w:b/>
              </w:rPr>
              <w:t xml:space="preserve"> рекомендуемые источники из разделов 8,</w:t>
            </w:r>
            <w:r w:rsidR="00167ECB" w:rsidRPr="00345F23">
              <w:rPr>
                <w:b/>
              </w:rPr>
              <w:t xml:space="preserve"> </w:t>
            </w:r>
            <w:r w:rsidR="002A2809" w:rsidRPr="00345F23">
              <w:rPr>
                <w:b/>
              </w:rPr>
              <w:t>9 (указывается раздел и порядковый номер источника)</w:t>
            </w:r>
          </w:p>
          <w:p w14:paraId="0D243962" w14:textId="77777777" w:rsidR="002A2809" w:rsidRPr="00345F23" w:rsidRDefault="002A2809" w:rsidP="00345F23">
            <w:pPr>
              <w:jc w:val="center"/>
              <w:rPr>
                <w:b/>
              </w:rPr>
            </w:pPr>
          </w:p>
        </w:tc>
        <w:tc>
          <w:tcPr>
            <w:tcW w:w="2196" w:type="dxa"/>
          </w:tcPr>
          <w:p w14:paraId="41BA1215" w14:textId="77777777" w:rsidR="002A2809" w:rsidRPr="00345F23" w:rsidRDefault="002A2809" w:rsidP="00345F23">
            <w:pPr>
              <w:jc w:val="center"/>
              <w:rPr>
                <w:b/>
              </w:rPr>
            </w:pPr>
            <w:r w:rsidRPr="00345F23">
              <w:rPr>
                <w:b/>
              </w:rPr>
              <w:t>Формы проведения занятий</w:t>
            </w:r>
          </w:p>
        </w:tc>
      </w:tr>
      <w:tr w:rsidR="00345F23" w:rsidRPr="00345F23" w14:paraId="31F60702" w14:textId="77777777" w:rsidTr="00345F23">
        <w:tc>
          <w:tcPr>
            <w:tcW w:w="2705" w:type="dxa"/>
          </w:tcPr>
          <w:p w14:paraId="39A32153" w14:textId="4B280734" w:rsidR="00345F23" w:rsidRPr="00345F23" w:rsidRDefault="00345F23" w:rsidP="00345F23">
            <w:pPr>
              <w:rPr>
                <w:bCs/>
              </w:rPr>
            </w:pPr>
            <w:r w:rsidRPr="00345F23">
              <w:rPr>
                <w:bCs/>
              </w:rPr>
              <w:t xml:space="preserve">Тема 1. Теоретико-правовые основы ответственности участников </w:t>
            </w:r>
            <w:r w:rsidR="00502E05">
              <w:rPr>
                <w:bCs/>
              </w:rPr>
              <w:t>ВЭД</w:t>
            </w:r>
          </w:p>
        </w:tc>
        <w:tc>
          <w:tcPr>
            <w:tcW w:w="5294" w:type="dxa"/>
          </w:tcPr>
          <w:p w14:paraId="55FC5FEE" w14:textId="77777777" w:rsidR="00345F23" w:rsidRPr="00345F23" w:rsidRDefault="00345F23" w:rsidP="00345F23">
            <w:pPr>
              <w:jc w:val="both"/>
              <w:rPr>
                <w:bCs/>
              </w:rPr>
            </w:pPr>
            <w:r w:rsidRPr="00345F23">
              <w:rPr>
                <w:bCs/>
              </w:rPr>
              <w:t xml:space="preserve">1. Разграничение понятий «юридическая ответственность», «ответственность участников ВЭД», «ответственность за нарушение законодательства». </w:t>
            </w:r>
          </w:p>
          <w:p w14:paraId="4DF904E7" w14:textId="77777777" w:rsidR="00345F23" w:rsidRPr="00345F23" w:rsidRDefault="00345F23" w:rsidP="00345F23">
            <w:pPr>
              <w:jc w:val="both"/>
              <w:rPr>
                <w:bCs/>
              </w:rPr>
            </w:pPr>
            <w:r w:rsidRPr="00345F23">
              <w:rPr>
                <w:bCs/>
              </w:rPr>
              <w:t>2. Основания для возникновения юридической ответственности, освобождения от юридической ответственности.</w:t>
            </w:r>
          </w:p>
          <w:p w14:paraId="43D5D5EC" w14:textId="77777777" w:rsidR="00345F23" w:rsidRPr="00345F23" w:rsidRDefault="00345F23" w:rsidP="00345F23">
            <w:pPr>
              <w:keepNext/>
              <w:jc w:val="both"/>
              <w:rPr>
                <w:bCs/>
              </w:rPr>
            </w:pPr>
          </w:p>
          <w:p w14:paraId="3EBC994A" w14:textId="37789DBA" w:rsidR="00345F23" w:rsidRPr="00345F23" w:rsidRDefault="00345F23" w:rsidP="00345F23">
            <w:pPr>
              <w:keepNext/>
              <w:jc w:val="both"/>
              <w:rPr>
                <w:bCs/>
              </w:rPr>
            </w:pPr>
            <w:r w:rsidRPr="00345F23">
              <w:rPr>
                <w:bCs/>
              </w:rPr>
              <w:t>Нормативные</w:t>
            </w:r>
            <w:r w:rsidR="00E70665">
              <w:rPr>
                <w:bCs/>
              </w:rPr>
              <w:t xml:space="preserve"> </w:t>
            </w:r>
            <w:r w:rsidRPr="00345F23">
              <w:rPr>
                <w:bCs/>
              </w:rPr>
              <w:t xml:space="preserve">правовые акты: </w:t>
            </w:r>
            <w:r w:rsidR="00E70665">
              <w:rPr>
                <w:bCs/>
              </w:rPr>
              <w:t>7</w:t>
            </w:r>
            <w:r w:rsidRPr="00345F23">
              <w:rPr>
                <w:bCs/>
              </w:rPr>
              <w:t xml:space="preserve">, </w:t>
            </w:r>
            <w:r w:rsidR="00E70665">
              <w:rPr>
                <w:bCs/>
              </w:rPr>
              <w:t>10</w:t>
            </w:r>
            <w:r w:rsidRPr="00345F23">
              <w:rPr>
                <w:bCs/>
              </w:rPr>
              <w:t xml:space="preserve">. </w:t>
            </w:r>
          </w:p>
          <w:p w14:paraId="64518798" w14:textId="3ED220A6" w:rsidR="00345F23" w:rsidRPr="00345F23" w:rsidRDefault="00345F23" w:rsidP="00345F23">
            <w:pPr>
              <w:keepNext/>
              <w:jc w:val="both"/>
              <w:rPr>
                <w:bCs/>
              </w:rPr>
            </w:pPr>
            <w:r w:rsidRPr="00345F23">
              <w:rPr>
                <w:bCs/>
              </w:rPr>
              <w:t xml:space="preserve">Основная литература: </w:t>
            </w:r>
            <w:r w:rsidR="00E70665">
              <w:rPr>
                <w:bCs/>
              </w:rPr>
              <w:t>1</w:t>
            </w:r>
            <w:r w:rsidRPr="00345F23">
              <w:rPr>
                <w:bCs/>
              </w:rPr>
              <w:t>.</w:t>
            </w:r>
          </w:p>
          <w:p w14:paraId="26CBB8A6" w14:textId="11778BAB" w:rsidR="00345F23" w:rsidRPr="00345F23" w:rsidRDefault="00345F23" w:rsidP="00345F23">
            <w:pPr>
              <w:keepNext/>
              <w:jc w:val="both"/>
              <w:rPr>
                <w:bCs/>
              </w:rPr>
            </w:pPr>
            <w:r w:rsidRPr="00345F23">
              <w:rPr>
                <w:bCs/>
              </w:rPr>
              <w:t xml:space="preserve">Дополнительная: </w:t>
            </w:r>
            <w:r w:rsidR="008930CD">
              <w:rPr>
                <w:bCs/>
              </w:rPr>
              <w:t>2</w:t>
            </w:r>
            <w:r w:rsidRPr="00345F23">
              <w:rPr>
                <w:bCs/>
              </w:rPr>
              <w:t xml:space="preserve">. </w:t>
            </w:r>
          </w:p>
          <w:p w14:paraId="4FE30D3C" w14:textId="29F07D26" w:rsidR="00345F23" w:rsidRPr="00345F23" w:rsidRDefault="00345F23" w:rsidP="00345F23">
            <w:pPr>
              <w:jc w:val="both"/>
              <w:rPr>
                <w:bCs/>
              </w:rPr>
            </w:pPr>
            <w:r w:rsidRPr="00345F23">
              <w:rPr>
                <w:bCs/>
              </w:rPr>
              <w:t>Ресурсы INTERNET: 1-10</w:t>
            </w:r>
          </w:p>
          <w:p w14:paraId="424243C5" w14:textId="237FB35A" w:rsidR="00345F23" w:rsidRPr="00345F23" w:rsidRDefault="00345F23" w:rsidP="00345F23">
            <w:pPr>
              <w:jc w:val="both"/>
              <w:rPr>
                <w:bCs/>
              </w:rPr>
            </w:pPr>
          </w:p>
        </w:tc>
        <w:tc>
          <w:tcPr>
            <w:tcW w:w="2196" w:type="dxa"/>
          </w:tcPr>
          <w:p w14:paraId="032EB583" w14:textId="57F95DF7" w:rsidR="00345F23" w:rsidRPr="00345F23" w:rsidRDefault="00345F23" w:rsidP="00345F23">
            <w:pPr>
              <w:rPr>
                <w:bCs/>
              </w:rPr>
            </w:pPr>
            <w:r w:rsidRPr="00345F23">
              <w:rPr>
                <w:bCs/>
              </w:rPr>
              <w:t>Обсуждение практических ситуаций, структурированная дискуссия</w:t>
            </w:r>
          </w:p>
        </w:tc>
      </w:tr>
      <w:tr w:rsidR="00345F23" w:rsidRPr="00345F23" w14:paraId="31F521CD" w14:textId="77777777" w:rsidTr="00345F23">
        <w:tc>
          <w:tcPr>
            <w:tcW w:w="2705" w:type="dxa"/>
          </w:tcPr>
          <w:p w14:paraId="7E36E1DE" w14:textId="77777777" w:rsidR="00345F23" w:rsidRPr="00345F23" w:rsidRDefault="00345F23" w:rsidP="00345F23">
            <w:pPr>
              <w:jc w:val="both"/>
              <w:rPr>
                <w:bCs/>
              </w:rPr>
            </w:pPr>
            <w:r w:rsidRPr="00345F23">
              <w:rPr>
                <w:bCs/>
              </w:rPr>
              <w:t>Тема 2. Применение норм Кодекса РФ об административных правонарушениях за нарушения в таможенной сфере: теория и практика</w:t>
            </w:r>
          </w:p>
          <w:p w14:paraId="0A27EAF7" w14:textId="77BBE46B" w:rsidR="00345F23" w:rsidRPr="00345F23" w:rsidRDefault="00345F23" w:rsidP="00345F23">
            <w:pPr>
              <w:rPr>
                <w:bCs/>
              </w:rPr>
            </w:pPr>
          </w:p>
        </w:tc>
        <w:tc>
          <w:tcPr>
            <w:tcW w:w="5294" w:type="dxa"/>
          </w:tcPr>
          <w:p w14:paraId="75E5FFB7" w14:textId="77777777" w:rsidR="00345F23" w:rsidRPr="00345F23" w:rsidRDefault="00345F23" w:rsidP="00345F23">
            <w:pPr>
              <w:jc w:val="both"/>
              <w:rPr>
                <w:bCs/>
              </w:rPr>
            </w:pPr>
            <w:r w:rsidRPr="00345F23">
              <w:rPr>
                <w:bCs/>
              </w:rPr>
              <w:t xml:space="preserve">1. Административная ответственность в области таможенного дела: теоретико-правовые проблемы. </w:t>
            </w:r>
          </w:p>
          <w:p w14:paraId="13900C2A" w14:textId="77777777" w:rsidR="00345F23" w:rsidRPr="00345F23" w:rsidRDefault="00345F23" w:rsidP="00345F23">
            <w:pPr>
              <w:jc w:val="both"/>
              <w:rPr>
                <w:bCs/>
              </w:rPr>
            </w:pPr>
            <w:r w:rsidRPr="00345F23">
              <w:rPr>
                <w:bCs/>
              </w:rPr>
              <w:t xml:space="preserve">2. Характеристика административных правонарушений в области таможенного дела. </w:t>
            </w:r>
          </w:p>
          <w:p w14:paraId="182F6454" w14:textId="77777777" w:rsidR="00345F23" w:rsidRPr="00345F23" w:rsidRDefault="00345F23" w:rsidP="00345F23">
            <w:pPr>
              <w:jc w:val="both"/>
              <w:rPr>
                <w:bCs/>
              </w:rPr>
            </w:pPr>
            <w:r w:rsidRPr="00345F23">
              <w:rPr>
                <w:bCs/>
              </w:rPr>
              <w:t>3. Принципы привлечения к административной ответственности за правонарушения в области таможенного дела.</w:t>
            </w:r>
          </w:p>
          <w:p w14:paraId="6D289F6A" w14:textId="77777777" w:rsidR="00345F23" w:rsidRPr="00345F23" w:rsidRDefault="00345F23" w:rsidP="00345F23">
            <w:pPr>
              <w:jc w:val="both"/>
              <w:rPr>
                <w:bCs/>
              </w:rPr>
            </w:pPr>
            <w:r w:rsidRPr="00345F23">
              <w:rPr>
                <w:bCs/>
              </w:rPr>
              <w:t xml:space="preserve">4. Органы, должностные лица, применяющие административные наказания за правонарушения в области таможенного дела: общие положения, правовой статус. </w:t>
            </w:r>
          </w:p>
          <w:p w14:paraId="4A78887D" w14:textId="77777777" w:rsidR="00345F23" w:rsidRPr="00345F23" w:rsidRDefault="00345F23" w:rsidP="00345F23">
            <w:pPr>
              <w:jc w:val="both"/>
              <w:rPr>
                <w:bCs/>
              </w:rPr>
            </w:pPr>
            <w:r w:rsidRPr="00345F23">
              <w:rPr>
                <w:bCs/>
              </w:rPr>
              <w:t xml:space="preserve">5. Административно-юрисдикционная деятельность таможенных органов по привлечению участников ВЭД к ответственности. </w:t>
            </w:r>
          </w:p>
          <w:p w14:paraId="0D18FB4E" w14:textId="77777777" w:rsidR="00345F23" w:rsidRPr="00345F23" w:rsidRDefault="00345F23" w:rsidP="00345F23">
            <w:pPr>
              <w:jc w:val="both"/>
              <w:rPr>
                <w:bCs/>
              </w:rPr>
            </w:pPr>
            <w:r w:rsidRPr="00345F23">
              <w:rPr>
                <w:bCs/>
              </w:rPr>
              <w:lastRenderedPageBreak/>
              <w:t>6. Эффективность применения мер ответственности за административные правонарушения в области таможенного дела.</w:t>
            </w:r>
          </w:p>
          <w:p w14:paraId="665C9FB3" w14:textId="77777777" w:rsidR="00345F23" w:rsidRPr="00345F23" w:rsidRDefault="00345F23" w:rsidP="00345F23">
            <w:pPr>
              <w:keepNext/>
              <w:jc w:val="both"/>
              <w:rPr>
                <w:bCs/>
              </w:rPr>
            </w:pPr>
          </w:p>
          <w:p w14:paraId="012238F3" w14:textId="66159E09" w:rsidR="00345F23" w:rsidRPr="00345F23" w:rsidRDefault="00345F23" w:rsidP="00345F23">
            <w:pPr>
              <w:keepNext/>
              <w:jc w:val="both"/>
              <w:rPr>
                <w:bCs/>
              </w:rPr>
            </w:pPr>
            <w:r w:rsidRPr="00345F23">
              <w:rPr>
                <w:bCs/>
              </w:rPr>
              <w:t xml:space="preserve">Рекомендуемые источники: </w:t>
            </w:r>
          </w:p>
          <w:p w14:paraId="18EF7681" w14:textId="7F70F1DF" w:rsidR="00345F23" w:rsidRPr="00345F23" w:rsidRDefault="00345F23" w:rsidP="00345F23">
            <w:pPr>
              <w:keepNext/>
              <w:jc w:val="both"/>
              <w:rPr>
                <w:bCs/>
              </w:rPr>
            </w:pPr>
            <w:r w:rsidRPr="00345F23">
              <w:rPr>
                <w:bCs/>
              </w:rPr>
              <w:t>Нормативные</w:t>
            </w:r>
            <w:r w:rsidR="00E70665">
              <w:rPr>
                <w:bCs/>
              </w:rPr>
              <w:t xml:space="preserve"> </w:t>
            </w:r>
            <w:r w:rsidRPr="00345F23">
              <w:rPr>
                <w:bCs/>
              </w:rPr>
              <w:t xml:space="preserve">правовые акты: </w:t>
            </w:r>
            <w:r w:rsidR="00E70665">
              <w:rPr>
                <w:bCs/>
              </w:rPr>
              <w:t xml:space="preserve">1, </w:t>
            </w:r>
            <w:r w:rsidRPr="00345F23">
              <w:rPr>
                <w:bCs/>
              </w:rPr>
              <w:t xml:space="preserve">2, </w:t>
            </w:r>
            <w:r w:rsidR="00E70665">
              <w:rPr>
                <w:bCs/>
              </w:rPr>
              <w:t>10</w:t>
            </w:r>
            <w:r w:rsidRPr="00345F23">
              <w:rPr>
                <w:bCs/>
              </w:rPr>
              <w:t xml:space="preserve">. </w:t>
            </w:r>
          </w:p>
          <w:p w14:paraId="35A1FD7E" w14:textId="1D5A5FBB" w:rsidR="00345F23" w:rsidRPr="00345F23" w:rsidRDefault="00345F23" w:rsidP="00345F23">
            <w:pPr>
              <w:keepNext/>
              <w:jc w:val="both"/>
              <w:rPr>
                <w:bCs/>
              </w:rPr>
            </w:pPr>
            <w:r w:rsidRPr="00345F23">
              <w:rPr>
                <w:bCs/>
              </w:rPr>
              <w:t xml:space="preserve">Основная литература: </w:t>
            </w:r>
            <w:r w:rsidR="00E70665">
              <w:rPr>
                <w:bCs/>
              </w:rPr>
              <w:t>1</w:t>
            </w:r>
            <w:r w:rsidRPr="00345F23">
              <w:rPr>
                <w:bCs/>
              </w:rPr>
              <w:t>.</w:t>
            </w:r>
          </w:p>
          <w:p w14:paraId="2286ACD2" w14:textId="55D51962" w:rsidR="00345F23" w:rsidRPr="00345F23" w:rsidRDefault="00345F23" w:rsidP="00345F23">
            <w:pPr>
              <w:keepNext/>
              <w:jc w:val="both"/>
              <w:rPr>
                <w:bCs/>
              </w:rPr>
            </w:pPr>
            <w:r w:rsidRPr="00345F23">
              <w:rPr>
                <w:bCs/>
              </w:rPr>
              <w:t xml:space="preserve">Дополнительная: </w:t>
            </w:r>
            <w:r w:rsidR="008930CD">
              <w:rPr>
                <w:bCs/>
              </w:rPr>
              <w:t>2</w:t>
            </w:r>
            <w:r w:rsidRPr="00345F23">
              <w:rPr>
                <w:bCs/>
              </w:rPr>
              <w:t xml:space="preserve">. </w:t>
            </w:r>
          </w:p>
          <w:p w14:paraId="2A7C6457" w14:textId="66069ED8" w:rsidR="00345F23" w:rsidRPr="00345F23" w:rsidRDefault="00345F23" w:rsidP="00345F23">
            <w:pPr>
              <w:jc w:val="both"/>
              <w:rPr>
                <w:bCs/>
              </w:rPr>
            </w:pPr>
            <w:r w:rsidRPr="00345F23">
              <w:rPr>
                <w:bCs/>
              </w:rPr>
              <w:t>Ресурсы INTERNET: 1-10</w:t>
            </w:r>
          </w:p>
          <w:p w14:paraId="386DB84F" w14:textId="6656701B" w:rsidR="00345F23" w:rsidRPr="00345F23" w:rsidRDefault="00345F23" w:rsidP="00345F23">
            <w:pPr>
              <w:jc w:val="both"/>
              <w:rPr>
                <w:bCs/>
              </w:rPr>
            </w:pPr>
          </w:p>
        </w:tc>
        <w:tc>
          <w:tcPr>
            <w:tcW w:w="2196" w:type="dxa"/>
          </w:tcPr>
          <w:p w14:paraId="6444797A" w14:textId="3757B517" w:rsidR="00345F23" w:rsidRPr="00345F23" w:rsidRDefault="00345F23" w:rsidP="00345F23">
            <w:pPr>
              <w:rPr>
                <w:bCs/>
              </w:rPr>
            </w:pPr>
            <w:r w:rsidRPr="00345F23">
              <w:rPr>
                <w:bCs/>
              </w:rPr>
              <w:lastRenderedPageBreak/>
              <w:t>Обсуждение практических ситуаций, структурированная дискуссия</w:t>
            </w:r>
          </w:p>
        </w:tc>
      </w:tr>
      <w:tr w:rsidR="00345F23" w:rsidRPr="00345F23" w14:paraId="3412391A" w14:textId="77777777" w:rsidTr="00345F23">
        <w:tc>
          <w:tcPr>
            <w:tcW w:w="2705" w:type="dxa"/>
          </w:tcPr>
          <w:p w14:paraId="51E980BD" w14:textId="77777777" w:rsidR="00345F23" w:rsidRPr="00345F23" w:rsidRDefault="00345F23" w:rsidP="00345F23">
            <w:pPr>
              <w:jc w:val="both"/>
              <w:rPr>
                <w:bCs/>
              </w:rPr>
            </w:pPr>
            <w:r w:rsidRPr="00345F23">
              <w:rPr>
                <w:bCs/>
              </w:rPr>
              <w:t>Тема 3. Практические аспекты урегулирования таможенных споров</w:t>
            </w:r>
          </w:p>
          <w:p w14:paraId="3406353B" w14:textId="1A83EB60" w:rsidR="00345F23" w:rsidRPr="00345F23" w:rsidRDefault="00345F23" w:rsidP="00345F23">
            <w:pPr>
              <w:rPr>
                <w:bCs/>
              </w:rPr>
            </w:pPr>
          </w:p>
        </w:tc>
        <w:tc>
          <w:tcPr>
            <w:tcW w:w="5294" w:type="dxa"/>
          </w:tcPr>
          <w:p w14:paraId="4479B811" w14:textId="77777777" w:rsidR="00345F23" w:rsidRPr="00345F23" w:rsidRDefault="00345F23" w:rsidP="00345F23">
            <w:pPr>
              <w:jc w:val="both"/>
              <w:rPr>
                <w:bCs/>
              </w:rPr>
            </w:pPr>
            <w:r w:rsidRPr="00345F23">
              <w:rPr>
                <w:bCs/>
              </w:rPr>
              <w:t xml:space="preserve">1. </w:t>
            </w:r>
            <w:r w:rsidRPr="00192DAA">
              <w:rPr>
                <w:bCs/>
              </w:rPr>
              <w:t>Понятие и сущность таможенного спора</w:t>
            </w:r>
            <w:r w:rsidRPr="00345F23">
              <w:rPr>
                <w:bCs/>
              </w:rPr>
              <w:t xml:space="preserve">. </w:t>
            </w:r>
          </w:p>
          <w:p w14:paraId="0C973F38" w14:textId="77777777" w:rsidR="00345F23" w:rsidRPr="00345F23" w:rsidRDefault="00345F23" w:rsidP="00345F23">
            <w:pPr>
              <w:jc w:val="both"/>
              <w:rPr>
                <w:bCs/>
              </w:rPr>
            </w:pPr>
            <w:r w:rsidRPr="00345F23">
              <w:rPr>
                <w:bCs/>
              </w:rPr>
              <w:t xml:space="preserve">2. </w:t>
            </w:r>
            <w:r w:rsidRPr="00192DAA">
              <w:rPr>
                <w:bCs/>
              </w:rPr>
              <w:t>Виды таможенных споров</w:t>
            </w:r>
            <w:r w:rsidRPr="00345F23">
              <w:rPr>
                <w:bCs/>
              </w:rPr>
              <w:t xml:space="preserve">. </w:t>
            </w:r>
          </w:p>
          <w:p w14:paraId="2160EF0F" w14:textId="77777777" w:rsidR="00345F23" w:rsidRPr="00345F23" w:rsidRDefault="00345F23" w:rsidP="00345F23">
            <w:pPr>
              <w:jc w:val="both"/>
              <w:rPr>
                <w:bCs/>
              </w:rPr>
            </w:pPr>
            <w:r w:rsidRPr="00345F23">
              <w:rPr>
                <w:bCs/>
              </w:rPr>
              <w:t xml:space="preserve">3. Источники правового регулирования таможенных отношений. </w:t>
            </w:r>
          </w:p>
          <w:p w14:paraId="1EBFD044" w14:textId="77777777" w:rsidR="00345F23" w:rsidRPr="00345F23" w:rsidRDefault="00345F23" w:rsidP="00345F23">
            <w:pPr>
              <w:jc w:val="both"/>
              <w:rPr>
                <w:bCs/>
              </w:rPr>
            </w:pPr>
            <w:r w:rsidRPr="00345F23">
              <w:rPr>
                <w:bCs/>
              </w:rPr>
              <w:t xml:space="preserve">4. Досудебное урегулирование таможенных споров. </w:t>
            </w:r>
          </w:p>
          <w:p w14:paraId="3FA594EC" w14:textId="77777777" w:rsidR="00345F23" w:rsidRPr="00345F23" w:rsidRDefault="00345F23" w:rsidP="00345F23">
            <w:pPr>
              <w:jc w:val="both"/>
              <w:rPr>
                <w:bCs/>
              </w:rPr>
            </w:pPr>
            <w:r w:rsidRPr="00345F23">
              <w:rPr>
                <w:bCs/>
              </w:rPr>
              <w:t xml:space="preserve">5. Обжалование действий (бездействия) и решений таможенных органов, а также их должностных лиц. </w:t>
            </w:r>
          </w:p>
          <w:p w14:paraId="4E4F01DE" w14:textId="77777777" w:rsidR="00345F23" w:rsidRPr="00345F23" w:rsidRDefault="00345F23" w:rsidP="00345F23">
            <w:pPr>
              <w:jc w:val="both"/>
              <w:rPr>
                <w:bCs/>
              </w:rPr>
            </w:pPr>
            <w:r w:rsidRPr="00345F23">
              <w:rPr>
                <w:bCs/>
              </w:rPr>
              <w:t xml:space="preserve">6. Понятие обжалования и право на обжалование. </w:t>
            </w:r>
          </w:p>
          <w:p w14:paraId="48077D36" w14:textId="77777777" w:rsidR="00345F23" w:rsidRPr="00345F23" w:rsidRDefault="00345F23" w:rsidP="00345F23">
            <w:pPr>
              <w:jc w:val="both"/>
              <w:rPr>
                <w:bCs/>
              </w:rPr>
            </w:pPr>
            <w:r w:rsidRPr="00345F23">
              <w:rPr>
                <w:bCs/>
              </w:rPr>
              <w:t xml:space="preserve">7. Порядок, сроки, форма и последствия подачи жалобы в таможенные органы. </w:t>
            </w:r>
          </w:p>
          <w:p w14:paraId="625B591B" w14:textId="77777777" w:rsidR="00345F23" w:rsidRPr="00345F23" w:rsidRDefault="00345F23" w:rsidP="00345F23">
            <w:pPr>
              <w:jc w:val="both"/>
              <w:rPr>
                <w:bCs/>
              </w:rPr>
            </w:pPr>
            <w:r w:rsidRPr="00345F23">
              <w:rPr>
                <w:bCs/>
              </w:rPr>
              <w:t>8. Рассмотрение жалоб судом, арбитражным судом.</w:t>
            </w:r>
          </w:p>
          <w:p w14:paraId="7119B8D5" w14:textId="77777777" w:rsidR="00345F23" w:rsidRPr="00345F23" w:rsidRDefault="00345F23" w:rsidP="00345F23">
            <w:pPr>
              <w:keepNext/>
              <w:jc w:val="both"/>
              <w:rPr>
                <w:bCs/>
              </w:rPr>
            </w:pPr>
          </w:p>
          <w:p w14:paraId="2708A128" w14:textId="27A49CA2" w:rsidR="00345F23" w:rsidRPr="00345F23" w:rsidRDefault="00345F23" w:rsidP="00345F23">
            <w:pPr>
              <w:keepNext/>
              <w:jc w:val="both"/>
              <w:rPr>
                <w:bCs/>
              </w:rPr>
            </w:pPr>
            <w:r w:rsidRPr="00345F23">
              <w:rPr>
                <w:bCs/>
              </w:rPr>
              <w:t xml:space="preserve">Рекомендуемые источники: </w:t>
            </w:r>
          </w:p>
          <w:p w14:paraId="111B4976" w14:textId="7F7B9EDA" w:rsidR="00345F23" w:rsidRPr="00345F23" w:rsidRDefault="00345F23" w:rsidP="00345F23">
            <w:pPr>
              <w:keepNext/>
              <w:jc w:val="both"/>
              <w:rPr>
                <w:bCs/>
              </w:rPr>
            </w:pPr>
            <w:r w:rsidRPr="00345F23">
              <w:rPr>
                <w:bCs/>
              </w:rPr>
              <w:t>Нормативные</w:t>
            </w:r>
            <w:r w:rsidR="00E70665">
              <w:rPr>
                <w:bCs/>
              </w:rPr>
              <w:t xml:space="preserve"> </w:t>
            </w:r>
            <w:r w:rsidRPr="00345F23">
              <w:rPr>
                <w:bCs/>
              </w:rPr>
              <w:t>правовые акты: 1-</w:t>
            </w:r>
            <w:r w:rsidR="00E70665">
              <w:rPr>
                <w:bCs/>
              </w:rPr>
              <w:t>10</w:t>
            </w:r>
            <w:r w:rsidRPr="00345F23">
              <w:rPr>
                <w:bCs/>
              </w:rPr>
              <w:t xml:space="preserve">. </w:t>
            </w:r>
          </w:p>
          <w:p w14:paraId="5EDDE3BF" w14:textId="7F0C9055" w:rsidR="00345F23" w:rsidRPr="00345F23" w:rsidRDefault="00345F23" w:rsidP="00345F23">
            <w:pPr>
              <w:keepNext/>
              <w:jc w:val="both"/>
              <w:rPr>
                <w:bCs/>
              </w:rPr>
            </w:pPr>
            <w:r w:rsidRPr="00345F23">
              <w:rPr>
                <w:bCs/>
              </w:rPr>
              <w:t xml:space="preserve">Основная литература: </w:t>
            </w:r>
            <w:r w:rsidR="00E70665">
              <w:rPr>
                <w:bCs/>
              </w:rPr>
              <w:t>1</w:t>
            </w:r>
            <w:r w:rsidRPr="00345F23">
              <w:rPr>
                <w:bCs/>
              </w:rPr>
              <w:t>.</w:t>
            </w:r>
          </w:p>
          <w:p w14:paraId="0176F2DA" w14:textId="7AC8C57D" w:rsidR="00345F23" w:rsidRPr="00345F23" w:rsidRDefault="00345F23" w:rsidP="00345F23">
            <w:pPr>
              <w:keepNext/>
              <w:jc w:val="both"/>
              <w:rPr>
                <w:bCs/>
              </w:rPr>
            </w:pPr>
            <w:r w:rsidRPr="00345F23">
              <w:rPr>
                <w:bCs/>
              </w:rPr>
              <w:t xml:space="preserve">Дополнительная: </w:t>
            </w:r>
            <w:r w:rsidR="008930CD">
              <w:rPr>
                <w:bCs/>
              </w:rPr>
              <w:t>2</w:t>
            </w:r>
            <w:r w:rsidRPr="00345F23">
              <w:rPr>
                <w:bCs/>
              </w:rPr>
              <w:t xml:space="preserve">. </w:t>
            </w:r>
          </w:p>
          <w:p w14:paraId="6D34D640" w14:textId="3C787696" w:rsidR="00345F23" w:rsidRPr="00345F23" w:rsidRDefault="00345F23" w:rsidP="00345F23">
            <w:pPr>
              <w:jc w:val="both"/>
              <w:rPr>
                <w:bCs/>
              </w:rPr>
            </w:pPr>
            <w:r w:rsidRPr="00345F23">
              <w:rPr>
                <w:bCs/>
              </w:rPr>
              <w:t>Ресурсы INTERNET: 1-10</w:t>
            </w:r>
          </w:p>
        </w:tc>
        <w:tc>
          <w:tcPr>
            <w:tcW w:w="2196" w:type="dxa"/>
          </w:tcPr>
          <w:p w14:paraId="1F0C407A" w14:textId="7C680B2B" w:rsidR="00345F23" w:rsidRPr="00345F23" w:rsidRDefault="00345F23" w:rsidP="00345F23">
            <w:pPr>
              <w:rPr>
                <w:bCs/>
              </w:rPr>
            </w:pPr>
            <w:r w:rsidRPr="00345F23">
              <w:rPr>
                <w:bCs/>
              </w:rPr>
              <w:t>Обсуждение практических ситуаций, структурированная дискуссия</w:t>
            </w:r>
          </w:p>
        </w:tc>
      </w:tr>
      <w:tr w:rsidR="00345F23" w:rsidRPr="00345F23" w14:paraId="2FB66E90" w14:textId="77777777" w:rsidTr="00345F23">
        <w:tc>
          <w:tcPr>
            <w:tcW w:w="2705" w:type="dxa"/>
          </w:tcPr>
          <w:p w14:paraId="4BBA01EB" w14:textId="7196E2B5" w:rsidR="00345F23" w:rsidRPr="00345F23" w:rsidRDefault="00345F23" w:rsidP="00345F23">
            <w:pPr>
              <w:jc w:val="both"/>
              <w:rPr>
                <w:bCs/>
              </w:rPr>
            </w:pPr>
            <w:r w:rsidRPr="00345F23">
              <w:rPr>
                <w:bCs/>
              </w:rPr>
              <w:t>Тема 4. Ответственность участников ВЭД за нарушения законодательства о налогах и сборах</w:t>
            </w:r>
          </w:p>
          <w:p w14:paraId="61D7A2A8" w14:textId="05FCBBB7" w:rsidR="00345F23" w:rsidRPr="00345F23" w:rsidRDefault="00345F23" w:rsidP="00345F23">
            <w:pPr>
              <w:rPr>
                <w:bCs/>
              </w:rPr>
            </w:pPr>
          </w:p>
        </w:tc>
        <w:tc>
          <w:tcPr>
            <w:tcW w:w="5294" w:type="dxa"/>
          </w:tcPr>
          <w:p w14:paraId="378AE0CA" w14:textId="77777777" w:rsidR="00345F23" w:rsidRPr="00345F23" w:rsidRDefault="00345F23" w:rsidP="00345F23">
            <w:pPr>
              <w:jc w:val="both"/>
              <w:rPr>
                <w:bCs/>
              </w:rPr>
            </w:pPr>
            <w:r w:rsidRPr="00345F23">
              <w:rPr>
                <w:bCs/>
              </w:rPr>
              <w:t xml:space="preserve">1. Налоговое правонарушение как основание применения ответственности за нарушение законодательства: понятие, признаки и виды. </w:t>
            </w:r>
          </w:p>
          <w:p w14:paraId="65DE8537" w14:textId="77777777" w:rsidR="00345F23" w:rsidRPr="00345F23" w:rsidRDefault="00345F23" w:rsidP="00345F23">
            <w:pPr>
              <w:jc w:val="both"/>
              <w:rPr>
                <w:bCs/>
              </w:rPr>
            </w:pPr>
            <w:r w:rsidRPr="00345F23">
              <w:rPr>
                <w:bCs/>
              </w:rPr>
              <w:t xml:space="preserve">2. Нарушения законодательства о налогах и сборах, содержащие признаки административного правонарушения. </w:t>
            </w:r>
          </w:p>
          <w:p w14:paraId="24A97509" w14:textId="77777777" w:rsidR="00345F23" w:rsidRPr="00345F23" w:rsidRDefault="00345F23" w:rsidP="00345F23">
            <w:pPr>
              <w:jc w:val="both"/>
              <w:rPr>
                <w:bCs/>
              </w:rPr>
            </w:pPr>
            <w:r w:rsidRPr="00345F23">
              <w:rPr>
                <w:bCs/>
              </w:rPr>
              <w:t xml:space="preserve">3. Понятие и виды ответственности за нарушение законодательства о налогах и сборах. </w:t>
            </w:r>
          </w:p>
          <w:p w14:paraId="13FB9CE2" w14:textId="77777777" w:rsidR="00345F23" w:rsidRPr="00345F23" w:rsidRDefault="00345F23" w:rsidP="00345F23">
            <w:pPr>
              <w:jc w:val="both"/>
              <w:rPr>
                <w:bCs/>
              </w:rPr>
            </w:pPr>
            <w:r w:rsidRPr="00345F23">
              <w:rPr>
                <w:bCs/>
              </w:rPr>
              <w:t xml:space="preserve">4. Административная и уголовная ответственность за нарушение законодательства о налогах и сборах. </w:t>
            </w:r>
          </w:p>
          <w:p w14:paraId="36BE4FF0" w14:textId="77777777" w:rsidR="00345F23" w:rsidRPr="00345F23" w:rsidRDefault="00345F23" w:rsidP="00345F23">
            <w:pPr>
              <w:jc w:val="both"/>
              <w:rPr>
                <w:bCs/>
              </w:rPr>
            </w:pPr>
            <w:r w:rsidRPr="00345F23">
              <w:rPr>
                <w:bCs/>
              </w:rPr>
              <w:t xml:space="preserve">5. Органы, применяющие налоговую ответственность, их полномочия. </w:t>
            </w:r>
          </w:p>
          <w:p w14:paraId="3E0D68C1" w14:textId="77777777" w:rsidR="00345F23" w:rsidRPr="00345F23" w:rsidRDefault="00345F23" w:rsidP="00345F23">
            <w:pPr>
              <w:jc w:val="both"/>
              <w:rPr>
                <w:bCs/>
              </w:rPr>
            </w:pPr>
            <w:r w:rsidRPr="00345F23">
              <w:rPr>
                <w:bCs/>
              </w:rPr>
              <w:t xml:space="preserve">6. Процессуальные особенности применения налоговой ответственности. </w:t>
            </w:r>
          </w:p>
          <w:p w14:paraId="2378814B" w14:textId="77777777" w:rsidR="00345F23" w:rsidRPr="00345F23" w:rsidRDefault="00345F23" w:rsidP="00345F23">
            <w:pPr>
              <w:jc w:val="both"/>
              <w:rPr>
                <w:bCs/>
              </w:rPr>
            </w:pPr>
            <w:r w:rsidRPr="00345F23">
              <w:rPr>
                <w:bCs/>
              </w:rPr>
              <w:t xml:space="preserve">7. Порядок административного (досудебного) обжалования ненормативных актов налоговых органов, действий (бездействия) их должностных лиц. </w:t>
            </w:r>
          </w:p>
          <w:p w14:paraId="6104D12B" w14:textId="77777777" w:rsidR="00345F23" w:rsidRPr="00345F23" w:rsidRDefault="00345F23" w:rsidP="00345F23">
            <w:pPr>
              <w:jc w:val="both"/>
              <w:rPr>
                <w:bCs/>
              </w:rPr>
            </w:pPr>
            <w:r w:rsidRPr="00345F23">
              <w:rPr>
                <w:bCs/>
              </w:rPr>
              <w:lastRenderedPageBreak/>
              <w:t>8. Судебный порядок оспаривания правовых актов ненормативных актов налоговых органов, действий (бездействия) их должностных лиц.</w:t>
            </w:r>
          </w:p>
          <w:p w14:paraId="097B2AC8" w14:textId="77777777" w:rsidR="00345F23" w:rsidRPr="00345F23" w:rsidRDefault="00345F23" w:rsidP="00345F23">
            <w:pPr>
              <w:keepNext/>
              <w:jc w:val="both"/>
              <w:rPr>
                <w:bCs/>
              </w:rPr>
            </w:pPr>
          </w:p>
          <w:p w14:paraId="605F61C5" w14:textId="65870FEF" w:rsidR="00345F23" w:rsidRPr="00345F23" w:rsidRDefault="00345F23" w:rsidP="00345F23">
            <w:pPr>
              <w:keepNext/>
              <w:jc w:val="both"/>
              <w:rPr>
                <w:bCs/>
              </w:rPr>
            </w:pPr>
            <w:r w:rsidRPr="00345F23">
              <w:rPr>
                <w:bCs/>
              </w:rPr>
              <w:t xml:space="preserve">Рекомендуемые источники: </w:t>
            </w:r>
          </w:p>
          <w:p w14:paraId="4636B236" w14:textId="690C59C1" w:rsidR="00345F23" w:rsidRPr="00345F23" w:rsidRDefault="00345F23" w:rsidP="00345F23">
            <w:pPr>
              <w:keepNext/>
              <w:jc w:val="both"/>
              <w:rPr>
                <w:bCs/>
              </w:rPr>
            </w:pPr>
            <w:r w:rsidRPr="00345F23">
              <w:rPr>
                <w:bCs/>
              </w:rPr>
              <w:t xml:space="preserve">Нормативные-правовые акты: </w:t>
            </w:r>
            <w:r w:rsidR="00E70665">
              <w:rPr>
                <w:bCs/>
              </w:rPr>
              <w:t>2, 3, 6</w:t>
            </w:r>
            <w:r w:rsidRPr="00345F23">
              <w:rPr>
                <w:bCs/>
              </w:rPr>
              <w:t xml:space="preserve">. </w:t>
            </w:r>
          </w:p>
          <w:p w14:paraId="3B5F8DD2" w14:textId="715223A2" w:rsidR="00345F23" w:rsidRPr="00345F23" w:rsidRDefault="00345F23" w:rsidP="00345F23">
            <w:pPr>
              <w:keepNext/>
              <w:jc w:val="both"/>
              <w:rPr>
                <w:bCs/>
              </w:rPr>
            </w:pPr>
            <w:r w:rsidRPr="00345F23">
              <w:rPr>
                <w:bCs/>
              </w:rPr>
              <w:t xml:space="preserve">Основная литература: </w:t>
            </w:r>
            <w:r w:rsidR="00E70665">
              <w:rPr>
                <w:bCs/>
              </w:rPr>
              <w:t>1</w:t>
            </w:r>
            <w:r w:rsidRPr="00345F23">
              <w:rPr>
                <w:bCs/>
              </w:rPr>
              <w:t>.</w:t>
            </w:r>
          </w:p>
          <w:p w14:paraId="5BD080B6" w14:textId="5C29C890" w:rsidR="00345F23" w:rsidRPr="00345F23" w:rsidRDefault="00345F23" w:rsidP="00345F23">
            <w:pPr>
              <w:keepNext/>
              <w:jc w:val="both"/>
              <w:rPr>
                <w:bCs/>
              </w:rPr>
            </w:pPr>
            <w:r w:rsidRPr="00345F23">
              <w:rPr>
                <w:bCs/>
              </w:rPr>
              <w:t xml:space="preserve">Дополнительная: </w:t>
            </w:r>
            <w:r w:rsidR="008930CD">
              <w:rPr>
                <w:bCs/>
              </w:rPr>
              <w:t>2</w:t>
            </w:r>
            <w:r w:rsidRPr="00345F23">
              <w:rPr>
                <w:bCs/>
              </w:rPr>
              <w:t xml:space="preserve">. </w:t>
            </w:r>
          </w:p>
          <w:p w14:paraId="2888036A" w14:textId="3CD1E7BE" w:rsidR="00345F23" w:rsidRPr="00345F23" w:rsidRDefault="00345F23" w:rsidP="00345F23">
            <w:pPr>
              <w:jc w:val="both"/>
              <w:rPr>
                <w:bCs/>
              </w:rPr>
            </w:pPr>
            <w:r w:rsidRPr="00345F23">
              <w:rPr>
                <w:bCs/>
              </w:rPr>
              <w:t>Ресурсы INTERNET: 1-10</w:t>
            </w:r>
          </w:p>
        </w:tc>
        <w:tc>
          <w:tcPr>
            <w:tcW w:w="2196" w:type="dxa"/>
          </w:tcPr>
          <w:p w14:paraId="04F7C111" w14:textId="2B9CAD7C" w:rsidR="00345F23" w:rsidRPr="00345F23" w:rsidRDefault="00345F23" w:rsidP="00345F23">
            <w:pPr>
              <w:rPr>
                <w:bCs/>
              </w:rPr>
            </w:pPr>
            <w:r w:rsidRPr="00345F23">
              <w:rPr>
                <w:bCs/>
              </w:rPr>
              <w:lastRenderedPageBreak/>
              <w:t>Обсуждение практических ситуаций, структурированная дискуссия</w:t>
            </w:r>
          </w:p>
        </w:tc>
      </w:tr>
      <w:tr w:rsidR="00345F23" w:rsidRPr="00345F23" w14:paraId="56A69A53" w14:textId="77777777" w:rsidTr="00345F23">
        <w:tc>
          <w:tcPr>
            <w:tcW w:w="2705" w:type="dxa"/>
          </w:tcPr>
          <w:p w14:paraId="24C8324E" w14:textId="25E43343" w:rsidR="00345F23" w:rsidRPr="00345F23" w:rsidRDefault="00345F23" w:rsidP="00345F23">
            <w:pPr>
              <w:rPr>
                <w:bCs/>
              </w:rPr>
            </w:pPr>
            <w:r w:rsidRPr="00345F23">
              <w:rPr>
                <w:bCs/>
              </w:rPr>
              <w:t>Тема 5. Ответственность участников ВЭД за нарушение валютного законодательства</w:t>
            </w:r>
          </w:p>
        </w:tc>
        <w:tc>
          <w:tcPr>
            <w:tcW w:w="5294" w:type="dxa"/>
          </w:tcPr>
          <w:p w14:paraId="3BC86B2F" w14:textId="77777777" w:rsidR="00345F23" w:rsidRPr="00345F23" w:rsidRDefault="00345F23" w:rsidP="00345F23">
            <w:pPr>
              <w:jc w:val="both"/>
              <w:rPr>
                <w:bCs/>
              </w:rPr>
            </w:pPr>
            <w:r w:rsidRPr="00345F23">
              <w:rPr>
                <w:bCs/>
              </w:rPr>
              <w:t xml:space="preserve">1. Валютный контроль за экспортно-импортными операциями. </w:t>
            </w:r>
          </w:p>
          <w:p w14:paraId="12C4CE8F" w14:textId="77777777" w:rsidR="00345F23" w:rsidRPr="00345F23" w:rsidRDefault="00345F23" w:rsidP="00345F23">
            <w:pPr>
              <w:jc w:val="both"/>
              <w:rPr>
                <w:bCs/>
              </w:rPr>
            </w:pPr>
            <w:r w:rsidRPr="00345F23">
              <w:rPr>
                <w:bCs/>
              </w:rPr>
              <w:t>2. Юридическая ответственность за нарушение валютного законодательства: понятие, виды, значение.</w:t>
            </w:r>
          </w:p>
          <w:p w14:paraId="2334F2C8" w14:textId="77777777" w:rsidR="00345F23" w:rsidRPr="00345F23" w:rsidRDefault="00345F23" w:rsidP="00345F23">
            <w:pPr>
              <w:jc w:val="both"/>
              <w:rPr>
                <w:bCs/>
              </w:rPr>
            </w:pPr>
            <w:r w:rsidRPr="00345F23">
              <w:rPr>
                <w:bCs/>
              </w:rPr>
              <w:t>3. Административная ответственность за нарушение валютного законодательства.</w:t>
            </w:r>
          </w:p>
          <w:p w14:paraId="4152AA4A" w14:textId="77777777" w:rsidR="00345F23" w:rsidRPr="00345F23" w:rsidRDefault="00345F23" w:rsidP="00345F23">
            <w:pPr>
              <w:jc w:val="both"/>
              <w:rPr>
                <w:bCs/>
              </w:rPr>
            </w:pPr>
            <w:r w:rsidRPr="00345F23">
              <w:rPr>
                <w:bCs/>
              </w:rPr>
              <w:t xml:space="preserve">4. Процедура привлечения к ответственности за нарушение валютного законодательства. </w:t>
            </w:r>
          </w:p>
          <w:p w14:paraId="1B5BA53D" w14:textId="77777777" w:rsidR="00345F23" w:rsidRPr="00345F23" w:rsidRDefault="00345F23" w:rsidP="00345F23">
            <w:pPr>
              <w:jc w:val="both"/>
              <w:rPr>
                <w:bCs/>
              </w:rPr>
            </w:pPr>
            <w:r w:rsidRPr="00345F23">
              <w:rPr>
                <w:bCs/>
              </w:rPr>
              <w:t>5. Предупреждение административных правонарушений в сфере валютного законодательства.</w:t>
            </w:r>
          </w:p>
          <w:p w14:paraId="5C367857" w14:textId="77777777" w:rsidR="00345F23" w:rsidRPr="00345F23" w:rsidRDefault="00345F23" w:rsidP="00345F23">
            <w:pPr>
              <w:keepNext/>
              <w:jc w:val="both"/>
              <w:rPr>
                <w:bCs/>
              </w:rPr>
            </w:pPr>
          </w:p>
          <w:p w14:paraId="35413CCC" w14:textId="7C978782" w:rsidR="00345F23" w:rsidRPr="00345F23" w:rsidRDefault="00345F23" w:rsidP="00345F23">
            <w:pPr>
              <w:keepNext/>
              <w:jc w:val="both"/>
              <w:rPr>
                <w:bCs/>
              </w:rPr>
            </w:pPr>
            <w:r w:rsidRPr="00345F23">
              <w:rPr>
                <w:bCs/>
              </w:rPr>
              <w:t xml:space="preserve">Рекомендуемые источники: </w:t>
            </w:r>
          </w:p>
          <w:p w14:paraId="22C62AD7" w14:textId="7D1B7FE4" w:rsidR="00345F23" w:rsidRPr="00345F23" w:rsidRDefault="00345F23" w:rsidP="00345F23">
            <w:pPr>
              <w:keepNext/>
              <w:jc w:val="both"/>
              <w:rPr>
                <w:bCs/>
              </w:rPr>
            </w:pPr>
            <w:r w:rsidRPr="00345F23">
              <w:rPr>
                <w:bCs/>
              </w:rPr>
              <w:t xml:space="preserve">Нормативные-правовые акты: </w:t>
            </w:r>
            <w:r w:rsidR="00E70665">
              <w:rPr>
                <w:bCs/>
              </w:rPr>
              <w:t>2</w:t>
            </w:r>
            <w:r w:rsidR="00CF1998">
              <w:rPr>
                <w:bCs/>
              </w:rPr>
              <w:t>, 4, 5, 8</w:t>
            </w:r>
            <w:r w:rsidRPr="00345F23">
              <w:rPr>
                <w:bCs/>
              </w:rPr>
              <w:t xml:space="preserve">. </w:t>
            </w:r>
          </w:p>
          <w:p w14:paraId="27662D95" w14:textId="43AA3D8D" w:rsidR="00345F23" w:rsidRPr="00345F23" w:rsidRDefault="00345F23" w:rsidP="00345F23">
            <w:pPr>
              <w:keepNext/>
              <w:jc w:val="both"/>
              <w:rPr>
                <w:bCs/>
              </w:rPr>
            </w:pPr>
            <w:r w:rsidRPr="00345F23">
              <w:rPr>
                <w:bCs/>
              </w:rPr>
              <w:t xml:space="preserve">Основная литература: </w:t>
            </w:r>
            <w:r w:rsidR="00CF1998">
              <w:rPr>
                <w:bCs/>
              </w:rPr>
              <w:t>1</w:t>
            </w:r>
            <w:r w:rsidRPr="00345F23">
              <w:rPr>
                <w:bCs/>
              </w:rPr>
              <w:t>.</w:t>
            </w:r>
          </w:p>
          <w:p w14:paraId="15EF7ECE" w14:textId="0CC5D522" w:rsidR="00345F23" w:rsidRPr="00345F23" w:rsidRDefault="00345F23" w:rsidP="00345F23">
            <w:pPr>
              <w:keepNext/>
              <w:jc w:val="both"/>
              <w:rPr>
                <w:bCs/>
              </w:rPr>
            </w:pPr>
            <w:r w:rsidRPr="00345F23">
              <w:rPr>
                <w:bCs/>
              </w:rPr>
              <w:t xml:space="preserve">Дополнительная: </w:t>
            </w:r>
            <w:r w:rsidR="008930CD">
              <w:rPr>
                <w:bCs/>
              </w:rPr>
              <w:t>2</w:t>
            </w:r>
            <w:r w:rsidRPr="00345F23">
              <w:rPr>
                <w:bCs/>
              </w:rPr>
              <w:t xml:space="preserve">. </w:t>
            </w:r>
          </w:p>
          <w:p w14:paraId="2F3EAB2F" w14:textId="1FE057DD" w:rsidR="00345F23" w:rsidRPr="00345F23" w:rsidRDefault="00345F23" w:rsidP="00345F23">
            <w:pPr>
              <w:jc w:val="both"/>
              <w:rPr>
                <w:bCs/>
              </w:rPr>
            </w:pPr>
            <w:r w:rsidRPr="00345F23">
              <w:rPr>
                <w:bCs/>
              </w:rPr>
              <w:t>Ресурсы INTERNET: 1-10</w:t>
            </w:r>
          </w:p>
        </w:tc>
        <w:tc>
          <w:tcPr>
            <w:tcW w:w="2196" w:type="dxa"/>
          </w:tcPr>
          <w:p w14:paraId="123A038B" w14:textId="662584AE" w:rsidR="00345F23" w:rsidRPr="00345F23" w:rsidRDefault="00345F23" w:rsidP="00345F23">
            <w:pPr>
              <w:rPr>
                <w:bCs/>
              </w:rPr>
            </w:pPr>
            <w:r w:rsidRPr="00345F23">
              <w:rPr>
                <w:bCs/>
              </w:rPr>
              <w:t>Обсуждение практических ситуаций, структурированная дискуссия</w:t>
            </w:r>
          </w:p>
        </w:tc>
      </w:tr>
    </w:tbl>
    <w:p w14:paraId="467795D8" w14:textId="5CF9F6E8" w:rsidR="002A2809" w:rsidRPr="00B7432C" w:rsidRDefault="002A2809" w:rsidP="00B7432C">
      <w:pPr>
        <w:rPr>
          <w:sz w:val="28"/>
          <w:szCs w:val="28"/>
        </w:rPr>
      </w:pPr>
    </w:p>
    <w:p w14:paraId="74BC6033" w14:textId="77777777" w:rsidR="00C52F7B" w:rsidRPr="00ED122F" w:rsidRDefault="00C52F7B" w:rsidP="00ED122F">
      <w:pPr>
        <w:pStyle w:val="1"/>
        <w:ind w:firstLine="709"/>
        <w:jc w:val="both"/>
        <w:rPr>
          <w:sz w:val="28"/>
          <w:szCs w:val="28"/>
        </w:rPr>
      </w:pPr>
      <w:bookmarkStart w:id="9" w:name="_Toc87273866"/>
      <w:r w:rsidRPr="00ED122F">
        <w:rPr>
          <w:sz w:val="28"/>
          <w:szCs w:val="28"/>
        </w:rPr>
        <w:t xml:space="preserve">6. </w:t>
      </w:r>
      <w:r w:rsidR="00E00BE6" w:rsidRPr="00ED122F">
        <w:rPr>
          <w:sz w:val="28"/>
          <w:szCs w:val="28"/>
        </w:rPr>
        <w:t>Перечень у</w:t>
      </w:r>
      <w:r w:rsidRPr="00ED122F">
        <w:rPr>
          <w:sz w:val="28"/>
          <w:szCs w:val="28"/>
        </w:rPr>
        <w:t>чебно-методическо</w:t>
      </w:r>
      <w:r w:rsidR="00E00BE6" w:rsidRPr="00ED122F">
        <w:rPr>
          <w:sz w:val="28"/>
          <w:szCs w:val="28"/>
        </w:rPr>
        <w:t>го</w:t>
      </w:r>
      <w:r w:rsidRPr="00ED122F">
        <w:rPr>
          <w:sz w:val="28"/>
          <w:szCs w:val="28"/>
        </w:rPr>
        <w:t xml:space="preserve"> обеспечени</w:t>
      </w:r>
      <w:r w:rsidR="00E00BE6" w:rsidRPr="00ED122F">
        <w:rPr>
          <w:sz w:val="28"/>
          <w:szCs w:val="28"/>
        </w:rPr>
        <w:t>я</w:t>
      </w:r>
      <w:r w:rsidRPr="00ED122F">
        <w:rPr>
          <w:sz w:val="28"/>
          <w:szCs w:val="28"/>
        </w:rPr>
        <w:t xml:space="preserve"> </w:t>
      </w:r>
      <w:r w:rsidR="00606047" w:rsidRPr="00ED122F">
        <w:rPr>
          <w:sz w:val="28"/>
          <w:szCs w:val="28"/>
        </w:rPr>
        <w:t xml:space="preserve">для </w:t>
      </w:r>
      <w:r w:rsidRPr="00ED122F">
        <w:rPr>
          <w:sz w:val="28"/>
          <w:szCs w:val="28"/>
        </w:rPr>
        <w:t xml:space="preserve">самостоятельной работы обучающихся по </w:t>
      </w:r>
      <w:r w:rsidR="00606047" w:rsidRPr="00ED122F">
        <w:rPr>
          <w:sz w:val="28"/>
          <w:szCs w:val="28"/>
        </w:rPr>
        <w:t>дисциплине</w:t>
      </w:r>
      <w:bookmarkEnd w:id="9"/>
    </w:p>
    <w:p w14:paraId="7F5DDD73" w14:textId="1F036B0B" w:rsidR="00650C9C" w:rsidRPr="00650C9C" w:rsidRDefault="008E5DB9" w:rsidP="00650C9C">
      <w:pPr>
        <w:pStyle w:val="2"/>
        <w:ind w:firstLine="709"/>
        <w:jc w:val="both"/>
        <w:rPr>
          <w:rFonts w:ascii="Times New Roman" w:hAnsi="Times New Roman"/>
          <w:i w:val="0"/>
          <w:iCs w:val="0"/>
        </w:rPr>
      </w:pPr>
      <w:bookmarkStart w:id="10" w:name="_Toc87273157"/>
      <w:bookmarkStart w:id="11" w:name="_Toc87273867"/>
      <w:r w:rsidRPr="00ED122F">
        <w:rPr>
          <w:rFonts w:ascii="Times New Roman" w:hAnsi="Times New Roman"/>
          <w:i w:val="0"/>
          <w:iCs w:val="0"/>
        </w:rPr>
        <w:t xml:space="preserve">6.1. </w:t>
      </w:r>
      <w:r w:rsidR="00F36684" w:rsidRPr="00ED122F">
        <w:rPr>
          <w:rFonts w:ascii="Times New Roman" w:hAnsi="Times New Roman"/>
          <w:i w:val="0"/>
          <w:iCs w:val="0"/>
        </w:rPr>
        <w:t>Перечень вопросов, отводим</w:t>
      </w:r>
      <w:r w:rsidR="00024EEA" w:rsidRPr="00ED122F">
        <w:rPr>
          <w:rFonts w:ascii="Times New Roman" w:hAnsi="Times New Roman"/>
          <w:i w:val="0"/>
          <w:iCs w:val="0"/>
        </w:rPr>
        <w:t xml:space="preserve">ых на самостоятельное освоение </w:t>
      </w:r>
      <w:r w:rsidR="00F36684" w:rsidRPr="00ED122F">
        <w:rPr>
          <w:rFonts w:ascii="Times New Roman" w:hAnsi="Times New Roman"/>
          <w:i w:val="0"/>
          <w:iCs w:val="0"/>
        </w:rPr>
        <w:t>дисциплины, ф</w:t>
      </w:r>
      <w:r w:rsidRPr="00ED122F">
        <w:rPr>
          <w:rFonts w:ascii="Times New Roman" w:hAnsi="Times New Roman"/>
          <w:i w:val="0"/>
          <w:iCs w:val="0"/>
        </w:rPr>
        <w:t>ормы внеаудиторной самостоятельной работы</w:t>
      </w:r>
      <w:bookmarkEnd w:id="10"/>
      <w:bookmarkEnd w:id="11"/>
    </w:p>
    <w:p w14:paraId="6D8978E1" w14:textId="6CF8F5E9" w:rsidR="00333E29" w:rsidRPr="005532E3" w:rsidRDefault="00F95658" w:rsidP="00345F23">
      <w:pPr>
        <w:ind w:firstLine="709"/>
        <w:jc w:val="both"/>
        <w:rPr>
          <w:sz w:val="28"/>
          <w:szCs w:val="28"/>
        </w:rPr>
      </w:pPr>
      <w:r>
        <w:rPr>
          <w:sz w:val="28"/>
          <w:szCs w:val="28"/>
        </w:rPr>
        <w:t xml:space="preserve">                                                                                                                    </w:t>
      </w:r>
      <w:r w:rsidR="00C52F7B" w:rsidRPr="005532E3">
        <w:rPr>
          <w:sz w:val="28"/>
          <w:szCs w:val="28"/>
        </w:rPr>
        <w:t xml:space="preserve">Таблица </w:t>
      </w:r>
      <w:r w:rsidR="00F03E1C">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3"/>
        <w:gridCol w:w="4708"/>
        <w:gridCol w:w="2934"/>
      </w:tblGrid>
      <w:tr w:rsidR="000B21FD" w:rsidRPr="000B21FD" w14:paraId="6142EFB9" w14:textId="77777777" w:rsidTr="000B21FD">
        <w:tc>
          <w:tcPr>
            <w:tcW w:w="1252" w:type="pct"/>
            <w:shd w:val="clear" w:color="auto" w:fill="auto"/>
          </w:tcPr>
          <w:p w14:paraId="7DA1BCD4" w14:textId="77777777" w:rsidR="007E3FEC" w:rsidRPr="000B21FD" w:rsidRDefault="007E3FEC" w:rsidP="00D2201F">
            <w:pPr>
              <w:jc w:val="center"/>
              <w:rPr>
                <w:b/>
                <w:bCs/>
              </w:rPr>
            </w:pPr>
            <w:r w:rsidRPr="000B21FD">
              <w:rPr>
                <w:b/>
                <w:bCs/>
              </w:rPr>
              <w:t xml:space="preserve">Наименование </w:t>
            </w:r>
            <w:r w:rsidR="00596CE9" w:rsidRPr="000B21FD">
              <w:rPr>
                <w:b/>
                <w:bCs/>
              </w:rPr>
              <w:t>тем (</w:t>
            </w:r>
            <w:r w:rsidRPr="000B21FD">
              <w:rPr>
                <w:b/>
                <w:bCs/>
              </w:rPr>
              <w:t>разделов</w:t>
            </w:r>
            <w:r w:rsidR="00596CE9" w:rsidRPr="000B21FD">
              <w:rPr>
                <w:b/>
                <w:bCs/>
              </w:rPr>
              <w:t>)</w:t>
            </w:r>
            <w:r w:rsidRPr="000B21FD">
              <w:rPr>
                <w:b/>
                <w:bCs/>
              </w:rPr>
              <w:t xml:space="preserve"> дисциплин</w:t>
            </w:r>
            <w:r w:rsidR="00596CE9" w:rsidRPr="000B21FD">
              <w:rPr>
                <w:b/>
                <w:bCs/>
              </w:rPr>
              <w:t>ы</w:t>
            </w:r>
          </w:p>
        </w:tc>
        <w:tc>
          <w:tcPr>
            <w:tcW w:w="2309" w:type="pct"/>
            <w:shd w:val="clear" w:color="auto" w:fill="auto"/>
          </w:tcPr>
          <w:p w14:paraId="40D5FE1D" w14:textId="77777777" w:rsidR="007E3FEC" w:rsidRPr="000B21FD" w:rsidRDefault="00596CE9" w:rsidP="00D2201F">
            <w:pPr>
              <w:jc w:val="center"/>
              <w:rPr>
                <w:b/>
                <w:bCs/>
              </w:rPr>
            </w:pPr>
            <w:r w:rsidRPr="000B21FD">
              <w:rPr>
                <w:b/>
                <w:bCs/>
              </w:rPr>
              <w:t>Перечень вопросов</w:t>
            </w:r>
            <w:r w:rsidR="007E3FEC" w:rsidRPr="000B21FD">
              <w:rPr>
                <w:b/>
                <w:bCs/>
              </w:rPr>
              <w:t>, отводимых на самостоятельное освоение</w:t>
            </w:r>
          </w:p>
        </w:tc>
        <w:tc>
          <w:tcPr>
            <w:tcW w:w="1439" w:type="pct"/>
          </w:tcPr>
          <w:p w14:paraId="6C8263FE" w14:textId="77777777" w:rsidR="007E3FEC" w:rsidRPr="000B21FD" w:rsidRDefault="007E3FEC" w:rsidP="00D2201F">
            <w:pPr>
              <w:jc w:val="center"/>
              <w:rPr>
                <w:b/>
                <w:bCs/>
              </w:rPr>
            </w:pPr>
            <w:r w:rsidRPr="000B21FD">
              <w:rPr>
                <w:b/>
                <w:bCs/>
              </w:rPr>
              <w:t>Формы внеаудиторной самостоятельной работы</w:t>
            </w:r>
          </w:p>
        </w:tc>
      </w:tr>
      <w:tr w:rsidR="000B21FD" w:rsidRPr="000B21FD" w14:paraId="6DBD6FBB" w14:textId="77777777" w:rsidTr="000B21FD">
        <w:tc>
          <w:tcPr>
            <w:tcW w:w="1252" w:type="pct"/>
            <w:shd w:val="clear" w:color="auto" w:fill="auto"/>
          </w:tcPr>
          <w:p w14:paraId="5FF36E23" w14:textId="3FA59048" w:rsidR="00D2201F" w:rsidRPr="000B21FD" w:rsidRDefault="00345F23" w:rsidP="00D2201F">
            <w:r w:rsidRPr="000B21FD">
              <w:t>Тема 1. Теоретико-правовые основы ответственности участников внешнеэкономической деятельности</w:t>
            </w:r>
          </w:p>
        </w:tc>
        <w:tc>
          <w:tcPr>
            <w:tcW w:w="2309" w:type="pct"/>
            <w:shd w:val="clear" w:color="auto" w:fill="auto"/>
          </w:tcPr>
          <w:p w14:paraId="3C12DEF7" w14:textId="77777777" w:rsidR="00345F23" w:rsidRPr="000B21FD" w:rsidRDefault="00345F23" w:rsidP="00345F23">
            <w:pPr>
              <w:jc w:val="both"/>
            </w:pPr>
            <w:r w:rsidRPr="000B21FD">
              <w:t xml:space="preserve">1. Понятие и признаки юридической ответственности. </w:t>
            </w:r>
          </w:p>
          <w:p w14:paraId="3B00721D" w14:textId="77777777" w:rsidR="00345F23" w:rsidRPr="000B21FD" w:rsidRDefault="00345F23" w:rsidP="00345F23">
            <w:pPr>
              <w:jc w:val="both"/>
            </w:pPr>
            <w:r w:rsidRPr="000B21FD">
              <w:t xml:space="preserve">2. Виды юридической ответственности и основания применения. </w:t>
            </w:r>
          </w:p>
          <w:p w14:paraId="18D51E11" w14:textId="6DA7B5F5" w:rsidR="00D2201F" w:rsidRPr="000B21FD" w:rsidRDefault="00345F23" w:rsidP="00345F23">
            <w:pPr>
              <w:jc w:val="both"/>
            </w:pPr>
            <w:r w:rsidRPr="000B21FD">
              <w:t>3. Цели и функции юридической ответственности.</w:t>
            </w:r>
          </w:p>
        </w:tc>
        <w:tc>
          <w:tcPr>
            <w:tcW w:w="1439" w:type="pct"/>
          </w:tcPr>
          <w:p w14:paraId="42EF347D" w14:textId="2FF30673" w:rsidR="00D2201F" w:rsidRPr="000B21FD" w:rsidRDefault="00D2201F" w:rsidP="00D2201F">
            <w:r w:rsidRPr="000B21FD">
              <w:t xml:space="preserve">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 </w:t>
            </w:r>
          </w:p>
        </w:tc>
      </w:tr>
      <w:tr w:rsidR="000B21FD" w:rsidRPr="000B21FD" w14:paraId="3ADF70BA" w14:textId="77777777" w:rsidTr="000B21FD">
        <w:tc>
          <w:tcPr>
            <w:tcW w:w="1252" w:type="pct"/>
            <w:shd w:val="clear" w:color="auto" w:fill="auto"/>
          </w:tcPr>
          <w:p w14:paraId="43273334" w14:textId="77777777" w:rsidR="00345F23" w:rsidRPr="000B21FD" w:rsidRDefault="00345F23" w:rsidP="00345F23">
            <w:pPr>
              <w:jc w:val="both"/>
            </w:pPr>
            <w:r w:rsidRPr="000B21FD">
              <w:t xml:space="preserve">Тема 2. Применение норм Кодекса РФ об административных </w:t>
            </w:r>
            <w:r w:rsidRPr="000B21FD">
              <w:lastRenderedPageBreak/>
              <w:t>правонарушениях за нарушения в таможенной сфере: теория и практика</w:t>
            </w:r>
          </w:p>
          <w:p w14:paraId="50AB0F35" w14:textId="040E4752" w:rsidR="00D2201F" w:rsidRPr="000B21FD" w:rsidRDefault="00D2201F" w:rsidP="00D2201F"/>
        </w:tc>
        <w:tc>
          <w:tcPr>
            <w:tcW w:w="2309" w:type="pct"/>
            <w:shd w:val="clear" w:color="auto" w:fill="auto"/>
          </w:tcPr>
          <w:p w14:paraId="3A98146E" w14:textId="77777777" w:rsidR="00345F23" w:rsidRPr="000B21FD" w:rsidRDefault="00345F23" w:rsidP="00345F23">
            <w:pPr>
              <w:jc w:val="both"/>
            </w:pPr>
            <w:r w:rsidRPr="000B21FD">
              <w:lastRenderedPageBreak/>
              <w:t xml:space="preserve">1. Понятие и состав нарушения таможенных правил. </w:t>
            </w:r>
          </w:p>
          <w:p w14:paraId="77549BBF" w14:textId="77777777" w:rsidR="00345F23" w:rsidRPr="000B21FD" w:rsidRDefault="00345F23" w:rsidP="00345F23">
            <w:pPr>
              <w:jc w:val="both"/>
            </w:pPr>
            <w:r w:rsidRPr="000B21FD">
              <w:lastRenderedPageBreak/>
              <w:t xml:space="preserve">2. Административные наказания за нарушения таможенных правил. </w:t>
            </w:r>
          </w:p>
          <w:p w14:paraId="03E7DBC9" w14:textId="77777777" w:rsidR="00345F23" w:rsidRPr="000B21FD" w:rsidRDefault="00345F23" w:rsidP="00345F23">
            <w:pPr>
              <w:jc w:val="both"/>
            </w:pPr>
            <w:r w:rsidRPr="000B21FD">
              <w:t>3. Назначение административных наказаний.</w:t>
            </w:r>
          </w:p>
          <w:p w14:paraId="70E768FC" w14:textId="77777777" w:rsidR="00345F23" w:rsidRPr="000B21FD" w:rsidRDefault="00345F23" w:rsidP="00345F23">
            <w:pPr>
              <w:jc w:val="both"/>
            </w:pPr>
            <w:r w:rsidRPr="000B21FD">
              <w:t xml:space="preserve">4. Генезис института административной ответственности. </w:t>
            </w:r>
          </w:p>
          <w:p w14:paraId="4D734C7B" w14:textId="4630FEB7" w:rsidR="00D2201F" w:rsidRPr="000B21FD" w:rsidRDefault="00D2201F" w:rsidP="00345F23">
            <w:pPr>
              <w:jc w:val="both"/>
            </w:pPr>
          </w:p>
        </w:tc>
        <w:tc>
          <w:tcPr>
            <w:tcW w:w="1439" w:type="pct"/>
          </w:tcPr>
          <w:p w14:paraId="5B49D78F" w14:textId="194B44E5" w:rsidR="00D2201F" w:rsidRPr="000B21FD" w:rsidRDefault="00D2201F" w:rsidP="00D2201F">
            <w:r w:rsidRPr="000B21FD">
              <w:lastRenderedPageBreak/>
              <w:t xml:space="preserve">Подготовка научного доклада, работа с учебной литературой, текстом </w:t>
            </w:r>
            <w:r w:rsidRPr="000B21FD">
              <w:lastRenderedPageBreak/>
              <w:t xml:space="preserve">лекций, решениями Арбитражных судов; СПС «КонсультантПлюс», «Гарант». Подготовка к дискуссии по вопросам семинара. </w:t>
            </w:r>
          </w:p>
        </w:tc>
      </w:tr>
      <w:tr w:rsidR="000B21FD" w:rsidRPr="000B21FD" w14:paraId="53C86A82" w14:textId="77777777" w:rsidTr="000B21FD">
        <w:tc>
          <w:tcPr>
            <w:tcW w:w="1252" w:type="pct"/>
            <w:shd w:val="clear" w:color="auto" w:fill="auto"/>
          </w:tcPr>
          <w:p w14:paraId="00A4F7B1" w14:textId="53BF0423" w:rsidR="000E631D" w:rsidRPr="000B21FD" w:rsidRDefault="000E631D" w:rsidP="000E631D">
            <w:pPr>
              <w:jc w:val="both"/>
            </w:pPr>
            <w:r w:rsidRPr="000B21FD">
              <w:lastRenderedPageBreak/>
              <w:t>Тема 3. Практические аспекты урегулирования таможенных споров</w:t>
            </w:r>
          </w:p>
          <w:p w14:paraId="1B214E93" w14:textId="44836ACC" w:rsidR="00D2201F" w:rsidRPr="000B21FD" w:rsidRDefault="00D2201F" w:rsidP="00D2201F"/>
        </w:tc>
        <w:tc>
          <w:tcPr>
            <w:tcW w:w="2309" w:type="pct"/>
            <w:shd w:val="clear" w:color="auto" w:fill="auto"/>
          </w:tcPr>
          <w:p w14:paraId="340F8655" w14:textId="77777777" w:rsidR="000E631D" w:rsidRPr="000B21FD" w:rsidRDefault="000E631D" w:rsidP="000E631D">
            <w:pPr>
              <w:jc w:val="both"/>
            </w:pPr>
            <w:r w:rsidRPr="000B21FD">
              <w:t xml:space="preserve">1. Споры, связанные с изменением таможенной стоимости. </w:t>
            </w:r>
          </w:p>
          <w:p w14:paraId="52A12B64" w14:textId="77777777" w:rsidR="000E631D" w:rsidRPr="000B21FD" w:rsidRDefault="000E631D" w:rsidP="000E631D">
            <w:pPr>
              <w:jc w:val="both"/>
            </w:pPr>
            <w:r w:rsidRPr="000B21FD">
              <w:t xml:space="preserve">2. Споры, связанные с таможенным декларированием и уплатой таможенных платежей. </w:t>
            </w:r>
          </w:p>
          <w:p w14:paraId="0C0A843B" w14:textId="77777777" w:rsidR="000E631D" w:rsidRPr="000B21FD" w:rsidRDefault="000E631D" w:rsidP="000E631D">
            <w:pPr>
              <w:jc w:val="both"/>
            </w:pPr>
            <w:r w:rsidRPr="000B21FD">
              <w:t xml:space="preserve">3. Споры, связанные с порядком и сроками обжалования решений и действий (бездействия) таможенных органов. </w:t>
            </w:r>
          </w:p>
          <w:p w14:paraId="0A7F8A4D" w14:textId="77777777" w:rsidR="000E631D" w:rsidRPr="000B21FD" w:rsidRDefault="000E631D" w:rsidP="000E631D">
            <w:pPr>
              <w:jc w:val="both"/>
            </w:pPr>
            <w:r w:rsidRPr="000B21FD">
              <w:t xml:space="preserve">4. Споры, связанные с возвратом излишне уплаченных или взысканных сумм таможенных платежей. </w:t>
            </w:r>
          </w:p>
          <w:p w14:paraId="59E96EA8" w14:textId="77777777" w:rsidR="000E631D" w:rsidRPr="000B21FD" w:rsidRDefault="000E631D" w:rsidP="000E631D">
            <w:pPr>
              <w:jc w:val="both"/>
            </w:pPr>
            <w:r w:rsidRPr="000B21FD">
              <w:t>5. Споры, связанные с обоснованностью выбора таможенных процедур.</w:t>
            </w:r>
          </w:p>
          <w:p w14:paraId="67D0191E" w14:textId="545C1423" w:rsidR="000E631D" w:rsidRPr="000B21FD" w:rsidRDefault="000E631D" w:rsidP="000E631D">
            <w:pPr>
              <w:jc w:val="both"/>
            </w:pPr>
            <w:r w:rsidRPr="000B21FD">
              <w:t xml:space="preserve">6. Упрощенный порядок обжалования решения, действия (бездействия) должностного лица таможенного органа. </w:t>
            </w:r>
          </w:p>
        </w:tc>
        <w:tc>
          <w:tcPr>
            <w:tcW w:w="1439" w:type="pct"/>
          </w:tcPr>
          <w:p w14:paraId="35608B2F" w14:textId="5A783F4A" w:rsidR="00D2201F" w:rsidRPr="000B21FD" w:rsidRDefault="00D2201F" w:rsidP="00D2201F">
            <w:r w:rsidRPr="000B21FD">
              <w:t xml:space="preserve">Работа с учебной литературой, текстом лекций, СПС «КонсультантПлюс», подготовка презентации. </w:t>
            </w:r>
            <w:r w:rsidR="00A13AD0" w:rsidRPr="000B21FD">
              <w:t xml:space="preserve">Подготовка </w:t>
            </w:r>
            <w:r w:rsidR="00A13AD0">
              <w:t>и выполнение</w:t>
            </w:r>
            <w:r w:rsidR="00A13AD0" w:rsidRPr="000B21FD">
              <w:t xml:space="preserve"> контрольной работы.</w:t>
            </w:r>
          </w:p>
        </w:tc>
      </w:tr>
      <w:tr w:rsidR="000B21FD" w:rsidRPr="000B21FD" w14:paraId="60489DF9" w14:textId="77777777" w:rsidTr="000B21FD">
        <w:tc>
          <w:tcPr>
            <w:tcW w:w="1252" w:type="pct"/>
            <w:shd w:val="clear" w:color="auto" w:fill="auto"/>
          </w:tcPr>
          <w:p w14:paraId="583FD7BE" w14:textId="568882D9" w:rsidR="000E631D" w:rsidRPr="000B21FD" w:rsidRDefault="000E631D" w:rsidP="000E631D">
            <w:pPr>
              <w:jc w:val="both"/>
            </w:pPr>
            <w:r w:rsidRPr="000B21FD">
              <w:t>Тема 4. Ответственность участников ВЭД за нарушения законодательства о налогах и сборах.</w:t>
            </w:r>
          </w:p>
          <w:p w14:paraId="17744E59" w14:textId="24447309" w:rsidR="00D2201F" w:rsidRPr="000B21FD" w:rsidRDefault="00D2201F" w:rsidP="00D2201F"/>
        </w:tc>
        <w:tc>
          <w:tcPr>
            <w:tcW w:w="2309" w:type="pct"/>
            <w:shd w:val="clear" w:color="auto" w:fill="auto"/>
          </w:tcPr>
          <w:p w14:paraId="246E1261" w14:textId="77777777" w:rsidR="000E631D" w:rsidRPr="000B21FD" w:rsidRDefault="000E631D" w:rsidP="000E631D">
            <w:pPr>
              <w:jc w:val="both"/>
            </w:pPr>
            <w:r w:rsidRPr="000B21FD">
              <w:t xml:space="preserve">1. Общие условия привлечения к налоговой ответственности и освобождения от нее. </w:t>
            </w:r>
          </w:p>
          <w:p w14:paraId="2DC3E476" w14:textId="77777777" w:rsidR="000E631D" w:rsidRPr="000B21FD" w:rsidRDefault="000E631D" w:rsidP="000E631D">
            <w:pPr>
              <w:jc w:val="both"/>
            </w:pPr>
            <w:r w:rsidRPr="000B21FD">
              <w:t>2. Налоговые преступления.</w:t>
            </w:r>
          </w:p>
          <w:p w14:paraId="4F2058CF" w14:textId="77777777" w:rsidR="000E631D" w:rsidRPr="000B21FD" w:rsidRDefault="000E631D" w:rsidP="000E631D">
            <w:pPr>
              <w:jc w:val="both"/>
            </w:pPr>
            <w:r w:rsidRPr="000B21FD">
              <w:t xml:space="preserve">3. Налоговые санкции: виды, основания применения. </w:t>
            </w:r>
          </w:p>
          <w:p w14:paraId="26FBE427" w14:textId="77777777" w:rsidR="000E631D" w:rsidRPr="000B21FD" w:rsidRDefault="000E631D" w:rsidP="000E631D">
            <w:pPr>
              <w:jc w:val="both"/>
            </w:pPr>
            <w:r w:rsidRPr="000B21FD">
              <w:t>4. Предупреждение налоговых правонарушений.</w:t>
            </w:r>
          </w:p>
          <w:p w14:paraId="286C75AD" w14:textId="77777777" w:rsidR="000E631D" w:rsidRPr="000B21FD" w:rsidRDefault="000E631D" w:rsidP="000E631D">
            <w:pPr>
              <w:jc w:val="both"/>
            </w:pPr>
            <w:r w:rsidRPr="000B21FD">
              <w:t xml:space="preserve">5. Налоговый спор: понятие, классификация, органы, рассматривающие. </w:t>
            </w:r>
          </w:p>
          <w:p w14:paraId="63EE7815" w14:textId="59B8E0DB" w:rsidR="00D2201F" w:rsidRPr="000B21FD" w:rsidRDefault="00D2201F" w:rsidP="00D2201F">
            <w:pPr>
              <w:suppressAutoHyphens/>
              <w:ind w:firstLine="4"/>
              <w:jc w:val="both"/>
            </w:pPr>
          </w:p>
        </w:tc>
        <w:tc>
          <w:tcPr>
            <w:tcW w:w="1439" w:type="pct"/>
          </w:tcPr>
          <w:p w14:paraId="4E81AFF8" w14:textId="0E9BF9D6" w:rsidR="00D2201F" w:rsidRPr="000B21FD" w:rsidRDefault="00D2201F" w:rsidP="00D2201F">
            <w:r w:rsidRPr="000B21FD">
              <w:t xml:space="preserve">Работа с учебной литературой, текстом лекций, СПС «КонсультантПлюс», подготовка презентации. </w:t>
            </w:r>
            <w:r w:rsidR="00A13AD0" w:rsidRPr="000B21FD">
              <w:t xml:space="preserve">Подготовка </w:t>
            </w:r>
            <w:r w:rsidR="00A13AD0">
              <w:t>и выполнение</w:t>
            </w:r>
            <w:r w:rsidR="00A13AD0" w:rsidRPr="000B21FD">
              <w:t xml:space="preserve"> контрольной работы.</w:t>
            </w:r>
          </w:p>
        </w:tc>
      </w:tr>
      <w:tr w:rsidR="000B21FD" w:rsidRPr="000B21FD" w14:paraId="01F179BC" w14:textId="77777777" w:rsidTr="000B21FD">
        <w:tc>
          <w:tcPr>
            <w:tcW w:w="1252" w:type="pct"/>
            <w:shd w:val="clear" w:color="auto" w:fill="auto"/>
          </w:tcPr>
          <w:p w14:paraId="29222F46" w14:textId="315F6171" w:rsidR="00D2201F" w:rsidRPr="000B21FD" w:rsidRDefault="00492600" w:rsidP="00492600">
            <w:pPr>
              <w:jc w:val="both"/>
            </w:pPr>
            <w:r w:rsidRPr="000B21FD">
              <w:t>Тема 5. Ответственность участников ВЭД за нарушение валютного законодательства</w:t>
            </w:r>
          </w:p>
        </w:tc>
        <w:tc>
          <w:tcPr>
            <w:tcW w:w="2309" w:type="pct"/>
            <w:shd w:val="clear" w:color="auto" w:fill="auto"/>
          </w:tcPr>
          <w:p w14:paraId="25848E25" w14:textId="77777777" w:rsidR="00456640" w:rsidRPr="000B21FD" w:rsidRDefault="00456640" w:rsidP="00456640">
            <w:pPr>
              <w:jc w:val="both"/>
            </w:pPr>
            <w:r w:rsidRPr="000B21FD">
              <w:t xml:space="preserve">1. Валютный контроль и противодействие отмыванию доходов, полученных преступным путем, а также финансированию терроризма. </w:t>
            </w:r>
          </w:p>
          <w:p w14:paraId="694DD60A" w14:textId="77777777" w:rsidR="00456640" w:rsidRPr="000B21FD" w:rsidRDefault="00456640" w:rsidP="00456640">
            <w:pPr>
              <w:jc w:val="both"/>
            </w:pPr>
            <w:r w:rsidRPr="000B21FD">
              <w:t>2. Взаимодействие органов и агентов валютного контроля.</w:t>
            </w:r>
          </w:p>
          <w:p w14:paraId="6A192B1A" w14:textId="77777777" w:rsidR="00456640" w:rsidRPr="000B21FD" w:rsidRDefault="00456640" w:rsidP="00456640">
            <w:pPr>
              <w:jc w:val="both"/>
            </w:pPr>
            <w:r w:rsidRPr="000B21FD">
              <w:t xml:space="preserve">3. Гражданско-правовые последствия несоответствия контрактов валютному законодательству. </w:t>
            </w:r>
          </w:p>
          <w:p w14:paraId="62976CBE" w14:textId="77777777" w:rsidR="00456640" w:rsidRPr="000B21FD" w:rsidRDefault="00456640" w:rsidP="00456640">
            <w:pPr>
              <w:jc w:val="both"/>
            </w:pPr>
            <w:r w:rsidRPr="000B21FD">
              <w:t xml:space="preserve">4. Уголовная ответственность за нарушение валютного законодательства. </w:t>
            </w:r>
          </w:p>
          <w:p w14:paraId="1F7C5CC9" w14:textId="5233BA72" w:rsidR="00D2201F" w:rsidRPr="000B21FD" w:rsidRDefault="00D2201F" w:rsidP="00D2201F">
            <w:pPr>
              <w:pStyle w:val="af9"/>
              <w:spacing w:after="0"/>
              <w:ind w:left="0" w:firstLine="4"/>
              <w:jc w:val="both"/>
              <w:rPr>
                <w:color w:val="000000" w:themeColor="text1"/>
              </w:rPr>
            </w:pPr>
          </w:p>
        </w:tc>
        <w:tc>
          <w:tcPr>
            <w:tcW w:w="1439" w:type="pct"/>
          </w:tcPr>
          <w:p w14:paraId="01004205" w14:textId="43707DF8" w:rsidR="00D2201F" w:rsidRPr="000B21FD" w:rsidRDefault="00D2201F" w:rsidP="00A13AD0">
            <w:r w:rsidRPr="000B21FD">
              <w:t xml:space="preserve">Работа с учебной литературой, текстом лекций, СПС «КонсультантПлюс», подготовка презентации. Подготовка </w:t>
            </w:r>
            <w:r w:rsidR="00A13AD0">
              <w:t>и выполнение</w:t>
            </w:r>
            <w:r w:rsidRPr="000B21FD">
              <w:t xml:space="preserve"> контрольной работы.</w:t>
            </w:r>
          </w:p>
        </w:tc>
      </w:tr>
    </w:tbl>
    <w:p w14:paraId="4B6D6340" w14:textId="223083AF" w:rsidR="006E12A8" w:rsidRDefault="006E12A8" w:rsidP="00740514">
      <w:pPr>
        <w:rPr>
          <w:sz w:val="28"/>
          <w:szCs w:val="28"/>
        </w:rPr>
      </w:pPr>
    </w:p>
    <w:p w14:paraId="5F9BC972" w14:textId="77777777" w:rsidR="00ED122F" w:rsidRDefault="008E5DB9" w:rsidP="00ED122F">
      <w:pPr>
        <w:ind w:firstLine="709"/>
        <w:jc w:val="both"/>
        <w:rPr>
          <w:sz w:val="28"/>
          <w:szCs w:val="28"/>
        </w:rPr>
      </w:pPr>
      <w:bookmarkStart w:id="12" w:name="_Toc87273868"/>
      <w:r w:rsidRPr="00ED122F">
        <w:rPr>
          <w:rStyle w:val="20"/>
          <w:rFonts w:ascii="Times New Roman" w:hAnsi="Times New Roman"/>
          <w:i w:val="0"/>
          <w:iCs w:val="0"/>
        </w:rPr>
        <w:t xml:space="preserve">6.2. </w:t>
      </w:r>
      <w:r w:rsidR="00F36684" w:rsidRPr="00ED122F">
        <w:rPr>
          <w:rStyle w:val="20"/>
          <w:rFonts w:ascii="Times New Roman" w:hAnsi="Times New Roman"/>
          <w:i w:val="0"/>
          <w:iCs w:val="0"/>
        </w:rPr>
        <w:t>Перечень вопросов, заданий, тем для подготовки к текущему контролю</w:t>
      </w:r>
      <w:bookmarkEnd w:id="12"/>
      <w:r w:rsidR="00F36684" w:rsidRPr="00740514">
        <w:rPr>
          <w:sz w:val="28"/>
          <w:szCs w:val="28"/>
        </w:rPr>
        <w:t xml:space="preserve"> </w:t>
      </w:r>
    </w:p>
    <w:p w14:paraId="20CD9E10" w14:textId="77777777" w:rsidR="00ED122F" w:rsidRPr="00650C9C" w:rsidRDefault="00ED122F" w:rsidP="00650C9C">
      <w:pPr>
        <w:ind w:firstLine="709"/>
        <w:jc w:val="both"/>
        <w:rPr>
          <w:sz w:val="28"/>
          <w:szCs w:val="28"/>
        </w:rPr>
      </w:pPr>
    </w:p>
    <w:p w14:paraId="36F32190" w14:textId="79E603AF" w:rsidR="00650C9C" w:rsidRPr="00650C9C" w:rsidRDefault="00650C9C" w:rsidP="00650C9C">
      <w:pPr>
        <w:ind w:firstLine="709"/>
        <w:jc w:val="both"/>
        <w:rPr>
          <w:sz w:val="28"/>
          <w:szCs w:val="28"/>
        </w:rPr>
      </w:pPr>
      <w:r w:rsidRPr="00650C9C">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w:t>
      </w:r>
      <w:r w:rsidRPr="00650C9C">
        <w:rPr>
          <w:sz w:val="28"/>
          <w:szCs w:val="28"/>
        </w:rPr>
        <w:lastRenderedPageBreak/>
        <w:t xml:space="preserve">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w:t>
      </w:r>
      <w:r w:rsidR="00902CF4">
        <w:rPr>
          <w:sz w:val="28"/>
          <w:szCs w:val="28"/>
        </w:rPr>
        <w:t>контрольной работы</w:t>
      </w:r>
      <w:r w:rsidR="002A260E">
        <w:rPr>
          <w:sz w:val="28"/>
          <w:szCs w:val="28"/>
        </w:rPr>
        <w:t>)</w:t>
      </w:r>
      <w:r w:rsidRPr="00650C9C">
        <w:rPr>
          <w:sz w:val="28"/>
          <w:szCs w:val="28"/>
        </w:rPr>
        <w:t xml:space="preserve">. </w:t>
      </w:r>
    </w:p>
    <w:p w14:paraId="4BDF29C5" w14:textId="2D884B73" w:rsidR="00650C9C" w:rsidRDefault="00387224" w:rsidP="00387224">
      <w:pPr>
        <w:ind w:firstLine="709"/>
        <w:jc w:val="both"/>
        <w:rPr>
          <w:sz w:val="28"/>
          <w:szCs w:val="28"/>
        </w:rPr>
      </w:pPr>
      <w:r w:rsidRPr="00387224">
        <w:rPr>
          <w:sz w:val="28"/>
          <w:szCs w:val="28"/>
        </w:rPr>
        <w:t xml:space="preserve">Промежуточный контроль проводится в форме </w:t>
      </w:r>
      <w:r w:rsidR="002A260E" w:rsidRPr="00D000A2">
        <w:rPr>
          <w:color w:val="000000" w:themeColor="text1"/>
          <w:sz w:val="28"/>
          <w:szCs w:val="28"/>
        </w:rPr>
        <w:t>экзамена</w:t>
      </w:r>
      <w:r w:rsidRPr="00D000A2">
        <w:rPr>
          <w:color w:val="000000" w:themeColor="text1"/>
          <w:sz w:val="28"/>
          <w:szCs w:val="28"/>
        </w:rPr>
        <w:t xml:space="preserve">, оценки итоговых знаний и в соответствии с критериями Финансового университета </w:t>
      </w:r>
      <w:r w:rsidRPr="00387224">
        <w:rPr>
          <w:sz w:val="28"/>
          <w:szCs w:val="28"/>
        </w:rPr>
        <w:t>реализуется следующим образом:</w:t>
      </w:r>
    </w:p>
    <w:p w14:paraId="52EDD532" w14:textId="77777777" w:rsidR="00764EDC" w:rsidRPr="00387224" w:rsidRDefault="00764EDC" w:rsidP="00387224">
      <w:pPr>
        <w:ind w:firstLine="709"/>
        <w:jc w:val="both"/>
        <w:rPr>
          <w:sz w:val="28"/>
          <w:szCs w:val="28"/>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6550"/>
        <w:gridCol w:w="2835"/>
      </w:tblGrid>
      <w:tr w:rsidR="00650C9C" w:rsidRPr="00650C9C" w14:paraId="19F3F614" w14:textId="77777777" w:rsidTr="00650C9C">
        <w:tc>
          <w:tcPr>
            <w:tcW w:w="567" w:type="dxa"/>
            <w:tcBorders>
              <w:top w:val="single" w:sz="4" w:space="0" w:color="auto"/>
              <w:left w:val="single" w:sz="4" w:space="0" w:color="auto"/>
              <w:bottom w:val="single" w:sz="4" w:space="0" w:color="auto"/>
              <w:right w:val="single" w:sz="4" w:space="0" w:color="auto"/>
            </w:tcBorders>
            <w:hideMark/>
          </w:tcPr>
          <w:p w14:paraId="4B524022" w14:textId="77777777" w:rsidR="00650C9C" w:rsidRPr="00650C9C" w:rsidRDefault="00650C9C" w:rsidP="008B1B87">
            <w:pPr>
              <w:jc w:val="center"/>
              <w:rPr>
                <w:b/>
                <w:sz w:val="28"/>
                <w:szCs w:val="28"/>
              </w:rPr>
            </w:pPr>
            <w:r w:rsidRPr="00650C9C">
              <w:rPr>
                <w:b/>
                <w:sz w:val="28"/>
                <w:szCs w:val="28"/>
              </w:rPr>
              <w:t xml:space="preserve">№ </w:t>
            </w:r>
          </w:p>
        </w:tc>
        <w:tc>
          <w:tcPr>
            <w:tcW w:w="6550" w:type="dxa"/>
            <w:tcBorders>
              <w:top w:val="single" w:sz="4" w:space="0" w:color="auto"/>
              <w:left w:val="single" w:sz="4" w:space="0" w:color="auto"/>
              <w:bottom w:val="single" w:sz="4" w:space="0" w:color="auto"/>
              <w:right w:val="single" w:sz="4" w:space="0" w:color="auto"/>
            </w:tcBorders>
            <w:hideMark/>
          </w:tcPr>
          <w:p w14:paraId="2D7342D3" w14:textId="77777777" w:rsidR="00650C9C" w:rsidRPr="00650C9C" w:rsidRDefault="00650C9C" w:rsidP="008B1B87">
            <w:pPr>
              <w:jc w:val="center"/>
              <w:rPr>
                <w:b/>
                <w:sz w:val="28"/>
                <w:szCs w:val="28"/>
              </w:rPr>
            </w:pPr>
            <w:r w:rsidRPr="00650C9C">
              <w:rPr>
                <w:b/>
                <w:sz w:val="28"/>
                <w:szCs w:val="28"/>
              </w:rPr>
              <w:t>Вид отчетности</w:t>
            </w:r>
          </w:p>
        </w:tc>
        <w:tc>
          <w:tcPr>
            <w:tcW w:w="2835" w:type="dxa"/>
            <w:tcBorders>
              <w:top w:val="single" w:sz="4" w:space="0" w:color="auto"/>
              <w:left w:val="single" w:sz="4" w:space="0" w:color="auto"/>
              <w:bottom w:val="single" w:sz="4" w:space="0" w:color="auto"/>
              <w:right w:val="single" w:sz="4" w:space="0" w:color="auto"/>
            </w:tcBorders>
            <w:hideMark/>
          </w:tcPr>
          <w:p w14:paraId="39D776C3" w14:textId="77777777" w:rsidR="00650C9C" w:rsidRPr="00650C9C" w:rsidRDefault="00650C9C" w:rsidP="008B1B87">
            <w:pPr>
              <w:jc w:val="center"/>
              <w:rPr>
                <w:b/>
                <w:sz w:val="28"/>
                <w:szCs w:val="28"/>
              </w:rPr>
            </w:pPr>
            <w:r w:rsidRPr="00650C9C">
              <w:rPr>
                <w:b/>
                <w:sz w:val="28"/>
                <w:szCs w:val="28"/>
              </w:rPr>
              <w:t>Баллы</w:t>
            </w:r>
          </w:p>
        </w:tc>
      </w:tr>
      <w:tr w:rsidR="00650C9C" w:rsidRPr="00650C9C" w14:paraId="104E6153" w14:textId="77777777" w:rsidTr="00650C9C">
        <w:tc>
          <w:tcPr>
            <w:tcW w:w="567" w:type="dxa"/>
            <w:tcBorders>
              <w:top w:val="single" w:sz="4" w:space="0" w:color="auto"/>
              <w:left w:val="single" w:sz="4" w:space="0" w:color="auto"/>
              <w:bottom w:val="single" w:sz="4" w:space="0" w:color="auto"/>
              <w:right w:val="single" w:sz="4" w:space="0" w:color="auto"/>
            </w:tcBorders>
            <w:hideMark/>
          </w:tcPr>
          <w:p w14:paraId="3F340B92" w14:textId="77777777" w:rsidR="00650C9C" w:rsidRPr="00650C9C" w:rsidRDefault="00650C9C" w:rsidP="008B1B87">
            <w:pPr>
              <w:rPr>
                <w:sz w:val="28"/>
                <w:szCs w:val="28"/>
              </w:rPr>
            </w:pPr>
            <w:r w:rsidRPr="00650C9C">
              <w:rPr>
                <w:sz w:val="28"/>
                <w:szCs w:val="28"/>
              </w:rPr>
              <w:t>1.</w:t>
            </w:r>
          </w:p>
        </w:tc>
        <w:tc>
          <w:tcPr>
            <w:tcW w:w="6550" w:type="dxa"/>
            <w:tcBorders>
              <w:top w:val="single" w:sz="4" w:space="0" w:color="auto"/>
              <w:left w:val="single" w:sz="4" w:space="0" w:color="auto"/>
              <w:bottom w:val="single" w:sz="4" w:space="0" w:color="auto"/>
              <w:right w:val="single" w:sz="4" w:space="0" w:color="auto"/>
            </w:tcBorders>
            <w:hideMark/>
          </w:tcPr>
          <w:p w14:paraId="4AACC39E" w14:textId="77777777" w:rsidR="00650C9C" w:rsidRPr="00650C9C" w:rsidRDefault="00650C9C" w:rsidP="008B1B87">
            <w:pPr>
              <w:rPr>
                <w:sz w:val="28"/>
                <w:szCs w:val="28"/>
              </w:rPr>
            </w:pPr>
            <w:r w:rsidRPr="00650C9C">
              <w:rPr>
                <w:sz w:val="28"/>
                <w:szCs w:val="28"/>
              </w:rPr>
              <w:t>Работа в модуле</w:t>
            </w:r>
          </w:p>
        </w:tc>
        <w:tc>
          <w:tcPr>
            <w:tcW w:w="2835" w:type="dxa"/>
            <w:tcBorders>
              <w:top w:val="single" w:sz="4" w:space="0" w:color="auto"/>
              <w:left w:val="single" w:sz="4" w:space="0" w:color="auto"/>
              <w:bottom w:val="single" w:sz="4" w:space="0" w:color="auto"/>
              <w:right w:val="single" w:sz="4" w:space="0" w:color="auto"/>
            </w:tcBorders>
            <w:hideMark/>
          </w:tcPr>
          <w:p w14:paraId="60D96D99" w14:textId="77777777" w:rsidR="00650C9C" w:rsidRPr="00650C9C" w:rsidRDefault="00650C9C" w:rsidP="008B1B87">
            <w:pPr>
              <w:jc w:val="center"/>
              <w:rPr>
                <w:sz w:val="28"/>
                <w:szCs w:val="28"/>
              </w:rPr>
            </w:pPr>
            <w:r w:rsidRPr="00650C9C">
              <w:rPr>
                <w:sz w:val="28"/>
                <w:szCs w:val="28"/>
              </w:rPr>
              <w:t>40</w:t>
            </w:r>
          </w:p>
        </w:tc>
      </w:tr>
      <w:tr w:rsidR="00D000A2" w:rsidRPr="00D000A2" w14:paraId="2C26934D" w14:textId="77777777" w:rsidTr="00650C9C">
        <w:trPr>
          <w:trHeight w:val="256"/>
        </w:trPr>
        <w:tc>
          <w:tcPr>
            <w:tcW w:w="567" w:type="dxa"/>
            <w:tcBorders>
              <w:top w:val="single" w:sz="4" w:space="0" w:color="auto"/>
              <w:left w:val="single" w:sz="4" w:space="0" w:color="auto"/>
              <w:bottom w:val="single" w:sz="4" w:space="0" w:color="auto"/>
              <w:right w:val="single" w:sz="4" w:space="0" w:color="auto"/>
            </w:tcBorders>
            <w:hideMark/>
          </w:tcPr>
          <w:p w14:paraId="29F85F5B" w14:textId="77777777" w:rsidR="00650C9C" w:rsidRPr="00D000A2" w:rsidRDefault="00650C9C" w:rsidP="008B1B87">
            <w:pPr>
              <w:rPr>
                <w:color w:val="000000" w:themeColor="text1"/>
                <w:sz w:val="28"/>
                <w:szCs w:val="28"/>
              </w:rPr>
            </w:pPr>
            <w:r w:rsidRPr="00D000A2">
              <w:rPr>
                <w:color w:val="000000" w:themeColor="text1"/>
                <w:sz w:val="28"/>
                <w:szCs w:val="28"/>
              </w:rPr>
              <w:t>2.</w:t>
            </w:r>
          </w:p>
        </w:tc>
        <w:tc>
          <w:tcPr>
            <w:tcW w:w="6550" w:type="dxa"/>
            <w:tcBorders>
              <w:top w:val="single" w:sz="4" w:space="0" w:color="auto"/>
              <w:left w:val="single" w:sz="4" w:space="0" w:color="auto"/>
              <w:bottom w:val="single" w:sz="4" w:space="0" w:color="auto"/>
              <w:right w:val="single" w:sz="4" w:space="0" w:color="auto"/>
            </w:tcBorders>
            <w:hideMark/>
          </w:tcPr>
          <w:p w14:paraId="386EF45C" w14:textId="432D35F0" w:rsidR="00650C9C" w:rsidRPr="00D000A2" w:rsidRDefault="002A260E" w:rsidP="008B1B87">
            <w:pPr>
              <w:rPr>
                <w:color w:val="000000" w:themeColor="text1"/>
                <w:sz w:val="28"/>
                <w:szCs w:val="28"/>
              </w:rPr>
            </w:pPr>
            <w:r w:rsidRPr="00D000A2">
              <w:rPr>
                <w:color w:val="000000" w:themeColor="text1"/>
                <w:sz w:val="28"/>
                <w:szCs w:val="28"/>
              </w:rPr>
              <w:t>Экзамен</w:t>
            </w:r>
          </w:p>
        </w:tc>
        <w:tc>
          <w:tcPr>
            <w:tcW w:w="2835" w:type="dxa"/>
            <w:tcBorders>
              <w:top w:val="single" w:sz="4" w:space="0" w:color="auto"/>
              <w:left w:val="single" w:sz="4" w:space="0" w:color="auto"/>
              <w:bottom w:val="single" w:sz="4" w:space="0" w:color="auto"/>
              <w:right w:val="single" w:sz="4" w:space="0" w:color="auto"/>
            </w:tcBorders>
            <w:hideMark/>
          </w:tcPr>
          <w:p w14:paraId="13A14025" w14:textId="77777777" w:rsidR="00650C9C" w:rsidRPr="00D000A2" w:rsidRDefault="00650C9C" w:rsidP="008B1B87">
            <w:pPr>
              <w:jc w:val="center"/>
              <w:rPr>
                <w:color w:val="000000" w:themeColor="text1"/>
                <w:sz w:val="28"/>
                <w:szCs w:val="28"/>
              </w:rPr>
            </w:pPr>
            <w:r w:rsidRPr="00D000A2">
              <w:rPr>
                <w:color w:val="000000" w:themeColor="text1"/>
                <w:sz w:val="28"/>
                <w:szCs w:val="28"/>
              </w:rPr>
              <w:t>60</w:t>
            </w:r>
          </w:p>
        </w:tc>
      </w:tr>
      <w:tr w:rsidR="00650C9C" w:rsidRPr="00650C9C" w14:paraId="0E974DEC" w14:textId="77777777" w:rsidTr="00650C9C">
        <w:tc>
          <w:tcPr>
            <w:tcW w:w="567" w:type="dxa"/>
            <w:tcBorders>
              <w:top w:val="single" w:sz="4" w:space="0" w:color="auto"/>
              <w:left w:val="single" w:sz="4" w:space="0" w:color="auto"/>
              <w:bottom w:val="single" w:sz="4" w:space="0" w:color="auto"/>
              <w:right w:val="single" w:sz="4" w:space="0" w:color="auto"/>
            </w:tcBorders>
          </w:tcPr>
          <w:p w14:paraId="5EEDABDD" w14:textId="77777777" w:rsidR="00650C9C" w:rsidRPr="00650C9C" w:rsidRDefault="00650C9C" w:rsidP="008B1B87">
            <w:pPr>
              <w:rPr>
                <w:sz w:val="28"/>
                <w:szCs w:val="28"/>
              </w:rPr>
            </w:pPr>
          </w:p>
        </w:tc>
        <w:tc>
          <w:tcPr>
            <w:tcW w:w="6550" w:type="dxa"/>
            <w:tcBorders>
              <w:top w:val="single" w:sz="4" w:space="0" w:color="auto"/>
              <w:left w:val="single" w:sz="4" w:space="0" w:color="auto"/>
              <w:bottom w:val="single" w:sz="4" w:space="0" w:color="auto"/>
              <w:right w:val="single" w:sz="4" w:space="0" w:color="auto"/>
            </w:tcBorders>
            <w:hideMark/>
          </w:tcPr>
          <w:p w14:paraId="5EE734A5" w14:textId="77777777" w:rsidR="00650C9C" w:rsidRPr="00650C9C" w:rsidRDefault="00650C9C" w:rsidP="008B1B87">
            <w:pPr>
              <w:rPr>
                <w:sz w:val="28"/>
                <w:szCs w:val="28"/>
              </w:rPr>
            </w:pPr>
            <w:r w:rsidRPr="00650C9C">
              <w:rPr>
                <w:sz w:val="28"/>
                <w:szCs w:val="28"/>
              </w:rPr>
              <w:t>Итого:</w:t>
            </w:r>
          </w:p>
        </w:tc>
        <w:tc>
          <w:tcPr>
            <w:tcW w:w="2835" w:type="dxa"/>
            <w:tcBorders>
              <w:top w:val="single" w:sz="4" w:space="0" w:color="auto"/>
              <w:left w:val="single" w:sz="4" w:space="0" w:color="auto"/>
              <w:bottom w:val="single" w:sz="4" w:space="0" w:color="auto"/>
              <w:right w:val="single" w:sz="4" w:space="0" w:color="auto"/>
            </w:tcBorders>
            <w:hideMark/>
          </w:tcPr>
          <w:p w14:paraId="66DB8557" w14:textId="77777777" w:rsidR="00650C9C" w:rsidRPr="00650C9C" w:rsidRDefault="00650C9C" w:rsidP="008B1B87">
            <w:pPr>
              <w:jc w:val="center"/>
              <w:rPr>
                <w:sz w:val="28"/>
                <w:szCs w:val="28"/>
              </w:rPr>
            </w:pPr>
            <w:r w:rsidRPr="00650C9C">
              <w:rPr>
                <w:sz w:val="28"/>
                <w:szCs w:val="28"/>
              </w:rPr>
              <w:t>100</w:t>
            </w:r>
          </w:p>
        </w:tc>
      </w:tr>
    </w:tbl>
    <w:p w14:paraId="5D951F1D" w14:textId="56C9AC2B" w:rsidR="00650C9C" w:rsidRDefault="00650C9C" w:rsidP="00650C9C">
      <w:pPr>
        <w:jc w:val="center"/>
        <w:rPr>
          <w:b/>
          <w:sz w:val="28"/>
          <w:szCs w:val="28"/>
        </w:rPr>
      </w:pPr>
    </w:p>
    <w:p w14:paraId="3CD78735" w14:textId="77777777" w:rsidR="00650C9C" w:rsidRPr="00650C9C" w:rsidRDefault="00650C9C" w:rsidP="00650C9C">
      <w:pPr>
        <w:jc w:val="center"/>
        <w:rPr>
          <w:b/>
          <w:sz w:val="28"/>
          <w:szCs w:val="28"/>
        </w:rPr>
      </w:pPr>
      <w:r w:rsidRPr="00650C9C">
        <w:rPr>
          <w:b/>
          <w:sz w:val="28"/>
          <w:szCs w:val="28"/>
        </w:rPr>
        <w:t>Формы текущего контроля успеваемости и их балльная оценка</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619"/>
        <w:gridCol w:w="2835"/>
      </w:tblGrid>
      <w:tr w:rsidR="00650C9C" w:rsidRPr="00650C9C" w14:paraId="01FCFBE6" w14:textId="77777777" w:rsidTr="00650C9C">
        <w:tc>
          <w:tcPr>
            <w:tcW w:w="498" w:type="dxa"/>
            <w:tcBorders>
              <w:top w:val="single" w:sz="4" w:space="0" w:color="auto"/>
              <w:left w:val="single" w:sz="4" w:space="0" w:color="auto"/>
              <w:bottom w:val="single" w:sz="4" w:space="0" w:color="auto"/>
              <w:right w:val="single" w:sz="4" w:space="0" w:color="auto"/>
            </w:tcBorders>
            <w:hideMark/>
          </w:tcPr>
          <w:p w14:paraId="336AD6C5" w14:textId="77777777" w:rsidR="00650C9C" w:rsidRPr="00650C9C" w:rsidRDefault="00650C9C" w:rsidP="008B1B87">
            <w:pPr>
              <w:jc w:val="center"/>
              <w:rPr>
                <w:b/>
                <w:sz w:val="28"/>
                <w:szCs w:val="28"/>
              </w:rPr>
            </w:pPr>
            <w:r w:rsidRPr="00650C9C">
              <w:rPr>
                <w:b/>
                <w:sz w:val="28"/>
                <w:szCs w:val="28"/>
              </w:rPr>
              <w:t>№</w:t>
            </w:r>
          </w:p>
        </w:tc>
        <w:tc>
          <w:tcPr>
            <w:tcW w:w="6619" w:type="dxa"/>
            <w:tcBorders>
              <w:top w:val="single" w:sz="4" w:space="0" w:color="auto"/>
              <w:left w:val="single" w:sz="4" w:space="0" w:color="auto"/>
              <w:bottom w:val="single" w:sz="4" w:space="0" w:color="auto"/>
              <w:right w:val="single" w:sz="4" w:space="0" w:color="auto"/>
            </w:tcBorders>
            <w:hideMark/>
          </w:tcPr>
          <w:p w14:paraId="24BE073B" w14:textId="77777777" w:rsidR="00650C9C" w:rsidRPr="00650C9C" w:rsidRDefault="00650C9C" w:rsidP="008B1B87">
            <w:pPr>
              <w:jc w:val="center"/>
              <w:rPr>
                <w:b/>
                <w:sz w:val="28"/>
                <w:szCs w:val="28"/>
              </w:rPr>
            </w:pPr>
            <w:r w:rsidRPr="00650C9C">
              <w:rPr>
                <w:b/>
                <w:sz w:val="28"/>
                <w:szCs w:val="28"/>
              </w:rPr>
              <w:t>Формы текущего контроля</w:t>
            </w:r>
          </w:p>
        </w:tc>
        <w:tc>
          <w:tcPr>
            <w:tcW w:w="2835" w:type="dxa"/>
            <w:tcBorders>
              <w:top w:val="single" w:sz="4" w:space="0" w:color="auto"/>
              <w:left w:val="single" w:sz="4" w:space="0" w:color="auto"/>
              <w:bottom w:val="single" w:sz="4" w:space="0" w:color="auto"/>
              <w:right w:val="single" w:sz="4" w:space="0" w:color="auto"/>
            </w:tcBorders>
            <w:hideMark/>
          </w:tcPr>
          <w:p w14:paraId="292816BC" w14:textId="77777777" w:rsidR="00650C9C" w:rsidRPr="00650C9C" w:rsidRDefault="00650C9C" w:rsidP="008B1B87">
            <w:pPr>
              <w:jc w:val="center"/>
              <w:rPr>
                <w:b/>
                <w:sz w:val="28"/>
                <w:szCs w:val="28"/>
              </w:rPr>
            </w:pPr>
            <w:r w:rsidRPr="00650C9C">
              <w:rPr>
                <w:b/>
                <w:sz w:val="28"/>
                <w:szCs w:val="28"/>
              </w:rPr>
              <w:t>Количество баллов</w:t>
            </w:r>
          </w:p>
        </w:tc>
      </w:tr>
      <w:tr w:rsidR="00650C9C" w:rsidRPr="00650C9C" w14:paraId="14C4B1FC" w14:textId="77777777" w:rsidTr="00650C9C">
        <w:tc>
          <w:tcPr>
            <w:tcW w:w="498" w:type="dxa"/>
            <w:tcBorders>
              <w:top w:val="single" w:sz="4" w:space="0" w:color="auto"/>
              <w:left w:val="single" w:sz="4" w:space="0" w:color="auto"/>
              <w:bottom w:val="single" w:sz="4" w:space="0" w:color="auto"/>
              <w:right w:val="single" w:sz="4" w:space="0" w:color="auto"/>
            </w:tcBorders>
            <w:hideMark/>
          </w:tcPr>
          <w:p w14:paraId="6158529C" w14:textId="77777777" w:rsidR="00650C9C" w:rsidRPr="00650C9C" w:rsidRDefault="00650C9C" w:rsidP="008B1B87">
            <w:pPr>
              <w:rPr>
                <w:sz w:val="28"/>
                <w:szCs w:val="28"/>
              </w:rPr>
            </w:pPr>
            <w:r w:rsidRPr="00650C9C">
              <w:rPr>
                <w:sz w:val="28"/>
                <w:szCs w:val="28"/>
              </w:rPr>
              <w:t>1.</w:t>
            </w:r>
          </w:p>
        </w:tc>
        <w:tc>
          <w:tcPr>
            <w:tcW w:w="6619" w:type="dxa"/>
            <w:tcBorders>
              <w:top w:val="single" w:sz="4" w:space="0" w:color="auto"/>
              <w:left w:val="single" w:sz="4" w:space="0" w:color="auto"/>
              <w:bottom w:val="single" w:sz="4" w:space="0" w:color="auto"/>
              <w:right w:val="single" w:sz="4" w:space="0" w:color="auto"/>
            </w:tcBorders>
            <w:hideMark/>
          </w:tcPr>
          <w:p w14:paraId="14662363" w14:textId="77777777" w:rsidR="00650C9C" w:rsidRPr="00650C9C" w:rsidRDefault="00650C9C" w:rsidP="008B1B87">
            <w:pPr>
              <w:rPr>
                <w:sz w:val="28"/>
                <w:szCs w:val="28"/>
              </w:rPr>
            </w:pPr>
            <w:r w:rsidRPr="00650C9C">
              <w:rPr>
                <w:sz w:val="28"/>
                <w:szCs w:val="28"/>
              </w:rPr>
              <w:t xml:space="preserve">Активное участие в семинарах </w:t>
            </w:r>
          </w:p>
        </w:tc>
        <w:tc>
          <w:tcPr>
            <w:tcW w:w="2835" w:type="dxa"/>
            <w:tcBorders>
              <w:top w:val="single" w:sz="4" w:space="0" w:color="auto"/>
              <w:left w:val="single" w:sz="4" w:space="0" w:color="auto"/>
              <w:bottom w:val="single" w:sz="4" w:space="0" w:color="auto"/>
              <w:right w:val="single" w:sz="4" w:space="0" w:color="auto"/>
            </w:tcBorders>
            <w:hideMark/>
          </w:tcPr>
          <w:p w14:paraId="2D6848FC" w14:textId="77777777" w:rsidR="00650C9C" w:rsidRPr="00650C9C" w:rsidRDefault="00650C9C" w:rsidP="008B1B87">
            <w:pPr>
              <w:jc w:val="center"/>
              <w:rPr>
                <w:sz w:val="28"/>
                <w:szCs w:val="28"/>
              </w:rPr>
            </w:pPr>
            <w:r w:rsidRPr="00650C9C">
              <w:rPr>
                <w:sz w:val="28"/>
                <w:szCs w:val="28"/>
              </w:rPr>
              <w:t>10</w:t>
            </w:r>
          </w:p>
        </w:tc>
      </w:tr>
      <w:tr w:rsidR="00650C9C" w:rsidRPr="00650C9C" w14:paraId="318A64F4" w14:textId="77777777" w:rsidTr="00650C9C">
        <w:tc>
          <w:tcPr>
            <w:tcW w:w="498" w:type="dxa"/>
            <w:tcBorders>
              <w:top w:val="single" w:sz="4" w:space="0" w:color="auto"/>
              <w:left w:val="single" w:sz="4" w:space="0" w:color="auto"/>
              <w:bottom w:val="single" w:sz="4" w:space="0" w:color="auto"/>
              <w:right w:val="single" w:sz="4" w:space="0" w:color="auto"/>
            </w:tcBorders>
            <w:hideMark/>
          </w:tcPr>
          <w:p w14:paraId="58ECBA22" w14:textId="77777777" w:rsidR="00650C9C" w:rsidRPr="00650C9C" w:rsidRDefault="00650C9C" w:rsidP="008B1B87">
            <w:pPr>
              <w:rPr>
                <w:sz w:val="28"/>
                <w:szCs w:val="28"/>
              </w:rPr>
            </w:pPr>
            <w:r w:rsidRPr="00650C9C">
              <w:rPr>
                <w:sz w:val="28"/>
                <w:szCs w:val="28"/>
              </w:rPr>
              <w:t>2.</w:t>
            </w:r>
          </w:p>
        </w:tc>
        <w:tc>
          <w:tcPr>
            <w:tcW w:w="6619" w:type="dxa"/>
            <w:tcBorders>
              <w:top w:val="single" w:sz="4" w:space="0" w:color="auto"/>
              <w:left w:val="single" w:sz="4" w:space="0" w:color="auto"/>
              <w:bottom w:val="single" w:sz="4" w:space="0" w:color="auto"/>
              <w:right w:val="single" w:sz="4" w:space="0" w:color="auto"/>
            </w:tcBorders>
            <w:hideMark/>
          </w:tcPr>
          <w:p w14:paraId="0CAD7CED" w14:textId="77777777" w:rsidR="00650C9C" w:rsidRPr="00650C9C" w:rsidRDefault="00650C9C" w:rsidP="008B1B87">
            <w:pPr>
              <w:rPr>
                <w:sz w:val="28"/>
                <w:szCs w:val="28"/>
              </w:rPr>
            </w:pPr>
            <w:r w:rsidRPr="00650C9C">
              <w:rPr>
                <w:sz w:val="28"/>
                <w:szCs w:val="28"/>
              </w:rPr>
              <w:t>Посещение</w:t>
            </w:r>
          </w:p>
        </w:tc>
        <w:tc>
          <w:tcPr>
            <w:tcW w:w="2835" w:type="dxa"/>
            <w:tcBorders>
              <w:top w:val="single" w:sz="4" w:space="0" w:color="auto"/>
              <w:left w:val="single" w:sz="4" w:space="0" w:color="auto"/>
              <w:bottom w:val="single" w:sz="4" w:space="0" w:color="auto"/>
              <w:right w:val="single" w:sz="4" w:space="0" w:color="auto"/>
            </w:tcBorders>
            <w:hideMark/>
          </w:tcPr>
          <w:p w14:paraId="769E4A04" w14:textId="77777777" w:rsidR="00650C9C" w:rsidRPr="00650C9C" w:rsidRDefault="00650C9C" w:rsidP="008B1B87">
            <w:pPr>
              <w:jc w:val="center"/>
              <w:rPr>
                <w:sz w:val="28"/>
                <w:szCs w:val="28"/>
              </w:rPr>
            </w:pPr>
            <w:r w:rsidRPr="00650C9C">
              <w:rPr>
                <w:sz w:val="28"/>
                <w:szCs w:val="28"/>
              </w:rPr>
              <w:t>6</w:t>
            </w:r>
          </w:p>
        </w:tc>
      </w:tr>
      <w:tr w:rsidR="00650C9C" w:rsidRPr="00650C9C" w14:paraId="7AC4F21F" w14:textId="77777777" w:rsidTr="00650C9C">
        <w:tc>
          <w:tcPr>
            <w:tcW w:w="498" w:type="dxa"/>
            <w:tcBorders>
              <w:top w:val="single" w:sz="4" w:space="0" w:color="auto"/>
              <w:left w:val="single" w:sz="4" w:space="0" w:color="auto"/>
              <w:bottom w:val="single" w:sz="4" w:space="0" w:color="auto"/>
              <w:right w:val="single" w:sz="4" w:space="0" w:color="auto"/>
            </w:tcBorders>
            <w:hideMark/>
          </w:tcPr>
          <w:p w14:paraId="254FB4E4" w14:textId="77777777" w:rsidR="00650C9C" w:rsidRPr="00650C9C" w:rsidRDefault="00650C9C" w:rsidP="008B1B87">
            <w:pPr>
              <w:rPr>
                <w:sz w:val="28"/>
                <w:szCs w:val="28"/>
              </w:rPr>
            </w:pPr>
            <w:r w:rsidRPr="00650C9C">
              <w:rPr>
                <w:sz w:val="28"/>
                <w:szCs w:val="28"/>
              </w:rPr>
              <w:t>3.</w:t>
            </w:r>
          </w:p>
        </w:tc>
        <w:tc>
          <w:tcPr>
            <w:tcW w:w="6619" w:type="dxa"/>
            <w:tcBorders>
              <w:top w:val="single" w:sz="4" w:space="0" w:color="auto"/>
              <w:left w:val="single" w:sz="4" w:space="0" w:color="auto"/>
              <w:bottom w:val="single" w:sz="4" w:space="0" w:color="auto"/>
              <w:right w:val="single" w:sz="4" w:space="0" w:color="auto"/>
            </w:tcBorders>
            <w:hideMark/>
          </w:tcPr>
          <w:p w14:paraId="7DDB56E8" w14:textId="3E4A28A6" w:rsidR="00650C9C" w:rsidRPr="00650C9C" w:rsidRDefault="00650C9C" w:rsidP="00CF1998">
            <w:pPr>
              <w:jc w:val="both"/>
              <w:rPr>
                <w:sz w:val="28"/>
                <w:szCs w:val="28"/>
              </w:rPr>
            </w:pPr>
            <w:r w:rsidRPr="00650C9C">
              <w:rPr>
                <w:color w:val="000000"/>
                <w:sz w:val="28"/>
                <w:szCs w:val="28"/>
              </w:rPr>
              <w:t>Выполнение заранее подготовленных для выступления на семинаре докладов, сообщений, практико-ориентированных заданий (по перечню, предложенному преподавателем, ведущим семинары)</w:t>
            </w:r>
          </w:p>
        </w:tc>
        <w:tc>
          <w:tcPr>
            <w:tcW w:w="2835" w:type="dxa"/>
            <w:tcBorders>
              <w:top w:val="single" w:sz="4" w:space="0" w:color="auto"/>
              <w:left w:val="single" w:sz="4" w:space="0" w:color="auto"/>
              <w:bottom w:val="single" w:sz="4" w:space="0" w:color="auto"/>
              <w:right w:val="single" w:sz="4" w:space="0" w:color="auto"/>
            </w:tcBorders>
            <w:hideMark/>
          </w:tcPr>
          <w:p w14:paraId="62A1F871" w14:textId="77777777" w:rsidR="00650C9C" w:rsidRPr="00650C9C" w:rsidRDefault="00650C9C" w:rsidP="008B1B87">
            <w:pPr>
              <w:jc w:val="center"/>
              <w:rPr>
                <w:sz w:val="28"/>
                <w:szCs w:val="28"/>
              </w:rPr>
            </w:pPr>
            <w:r w:rsidRPr="00650C9C">
              <w:rPr>
                <w:sz w:val="28"/>
                <w:szCs w:val="28"/>
              </w:rPr>
              <w:t>14</w:t>
            </w:r>
          </w:p>
        </w:tc>
      </w:tr>
      <w:tr w:rsidR="00650C9C" w:rsidRPr="00650C9C" w14:paraId="74900393" w14:textId="77777777" w:rsidTr="00650C9C">
        <w:tc>
          <w:tcPr>
            <w:tcW w:w="498" w:type="dxa"/>
            <w:tcBorders>
              <w:top w:val="single" w:sz="4" w:space="0" w:color="auto"/>
              <w:left w:val="single" w:sz="4" w:space="0" w:color="auto"/>
              <w:bottom w:val="single" w:sz="4" w:space="0" w:color="auto"/>
              <w:right w:val="single" w:sz="4" w:space="0" w:color="auto"/>
            </w:tcBorders>
            <w:hideMark/>
          </w:tcPr>
          <w:p w14:paraId="70897EC1" w14:textId="77777777" w:rsidR="00650C9C" w:rsidRPr="00650C9C" w:rsidRDefault="00650C9C" w:rsidP="008B1B87">
            <w:pPr>
              <w:rPr>
                <w:sz w:val="28"/>
                <w:szCs w:val="28"/>
              </w:rPr>
            </w:pPr>
            <w:r w:rsidRPr="00650C9C">
              <w:rPr>
                <w:sz w:val="28"/>
                <w:szCs w:val="28"/>
              </w:rPr>
              <w:t>4.</w:t>
            </w:r>
          </w:p>
        </w:tc>
        <w:tc>
          <w:tcPr>
            <w:tcW w:w="6619" w:type="dxa"/>
            <w:tcBorders>
              <w:top w:val="single" w:sz="4" w:space="0" w:color="auto"/>
              <w:left w:val="single" w:sz="4" w:space="0" w:color="auto"/>
              <w:bottom w:val="single" w:sz="4" w:space="0" w:color="auto"/>
              <w:right w:val="single" w:sz="4" w:space="0" w:color="auto"/>
            </w:tcBorders>
            <w:hideMark/>
          </w:tcPr>
          <w:p w14:paraId="65D096BD" w14:textId="40607CAC" w:rsidR="00650C9C" w:rsidRPr="00650C9C" w:rsidRDefault="00BB55D1" w:rsidP="008B1B87">
            <w:pPr>
              <w:rPr>
                <w:sz w:val="28"/>
                <w:szCs w:val="28"/>
              </w:rPr>
            </w:pPr>
            <w:r>
              <w:rPr>
                <w:sz w:val="28"/>
                <w:szCs w:val="28"/>
              </w:rPr>
              <w:t>Контрольная работа</w:t>
            </w:r>
          </w:p>
        </w:tc>
        <w:tc>
          <w:tcPr>
            <w:tcW w:w="2835" w:type="dxa"/>
            <w:tcBorders>
              <w:top w:val="single" w:sz="4" w:space="0" w:color="auto"/>
              <w:left w:val="single" w:sz="4" w:space="0" w:color="auto"/>
              <w:bottom w:val="single" w:sz="4" w:space="0" w:color="auto"/>
              <w:right w:val="single" w:sz="4" w:space="0" w:color="auto"/>
            </w:tcBorders>
            <w:hideMark/>
          </w:tcPr>
          <w:p w14:paraId="0E33CEC5" w14:textId="77777777" w:rsidR="00650C9C" w:rsidRPr="00650C9C" w:rsidRDefault="00650C9C" w:rsidP="008B1B87">
            <w:pPr>
              <w:jc w:val="center"/>
              <w:rPr>
                <w:sz w:val="28"/>
                <w:szCs w:val="28"/>
              </w:rPr>
            </w:pPr>
            <w:r w:rsidRPr="00650C9C">
              <w:rPr>
                <w:sz w:val="28"/>
                <w:szCs w:val="28"/>
              </w:rPr>
              <w:t>10</w:t>
            </w:r>
          </w:p>
        </w:tc>
      </w:tr>
      <w:tr w:rsidR="00650C9C" w:rsidRPr="00650C9C" w14:paraId="2703B61D" w14:textId="77777777" w:rsidTr="00650C9C">
        <w:tc>
          <w:tcPr>
            <w:tcW w:w="498" w:type="dxa"/>
            <w:tcBorders>
              <w:top w:val="single" w:sz="4" w:space="0" w:color="auto"/>
              <w:left w:val="single" w:sz="4" w:space="0" w:color="auto"/>
              <w:bottom w:val="single" w:sz="4" w:space="0" w:color="auto"/>
              <w:right w:val="single" w:sz="4" w:space="0" w:color="auto"/>
            </w:tcBorders>
          </w:tcPr>
          <w:p w14:paraId="53E61E74" w14:textId="77777777" w:rsidR="00650C9C" w:rsidRPr="00650C9C" w:rsidRDefault="00650C9C" w:rsidP="008B1B87">
            <w:pPr>
              <w:rPr>
                <w:sz w:val="28"/>
                <w:szCs w:val="28"/>
              </w:rPr>
            </w:pPr>
          </w:p>
        </w:tc>
        <w:tc>
          <w:tcPr>
            <w:tcW w:w="6619" w:type="dxa"/>
            <w:tcBorders>
              <w:top w:val="single" w:sz="4" w:space="0" w:color="auto"/>
              <w:left w:val="single" w:sz="4" w:space="0" w:color="auto"/>
              <w:bottom w:val="single" w:sz="4" w:space="0" w:color="auto"/>
              <w:right w:val="single" w:sz="4" w:space="0" w:color="auto"/>
            </w:tcBorders>
            <w:hideMark/>
          </w:tcPr>
          <w:p w14:paraId="3E2B3250" w14:textId="77777777" w:rsidR="00650C9C" w:rsidRPr="00650C9C" w:rsidRDefault="00650C9C" w:rsidP="008B1B87">
            <w:pPr>
              <w:rPr>
                <w:sz w:val="28"/>
                <w:szCs w:val="28"/>
              </w:rPr>
            </w:pPr>
            <w:r w:rsidRPr="00650C9C">
              <w:rPr>
                <w:sz w:val="28"/>
                <w:szCs w:val="28"/>
              </w:rPr>
              <w:t>Итого</w:t>
            </w:r>
          </w:p>
        </w:tc>
        <w:tc>
          <w:tcPr>
            <w:tcW w:w="2835" w:type="dxa"/>
            <w:tcBorders>
              <w:top w:val="single" w:sz="4" w:space="0" w:color="auto"/>
              <w:left w:val="single" w:sz="4" w:space="0" w:color="auto"/>
              <w:bottom w:val="single" w:sz="4" w:space="0" w:color="auto"/>
              <w:right w:val="single" w:sz="4" w:space="0" w:color="auto"/>
            </w:tcBorders>
            <w:hideMark/>
          </w:tcPr>
          <w:p w14:paraId="1A360FAA" w14:textId="77777777" w:rsidR="00650C9C" w:rsidRPr="00650C9C" w:rsidRDefault="00650C9C" w:rsidP="008B1B87">
            <w:pPr>
              <w:jc w:val="center"/>
              <w:rPr>
                <w:sz w:val="28"/>
                <w:szCs w:val="28"/>
              </w:rPr>
            </w:pPr>
            <w:r w:rsidRPr="00650C9C">
              <w:rPr>
                <w:sz w:val="28"/>
                <w:szCs w:val="28"/>
              </w:rPr>
              <w:t>40</w:t>
            </w:r>
          </w:p>
        </w:tc>
      </w:tr>
    </w:tbl>
    <w:p w14:paraId="73DF1985" w14:textId="77777777" w:rsidR="00D2201F" w:rsidRDefault="00D2201F" w:rsidP="00A44BB3">
      <w:pPr>
        <w:jc w:val="center"/>
        <w:rPr>
          <w:b/>
          <w:bCs/>
          <w:sz w:val="28"/>
          <w:szCs w:val="28"/>
        </w:rPr>
      </w:pPr>
    </w:p>
    <w:p w14:paraId="362FFE24" w14:textId="192D2487" w:rsidR="00CF7DE5" w:rsidRPr="00CF7DE5" w:rsidRDefault="00CF7DE5" w:rsidP="00A44BB3">
      <w:pPr>
        <w:jc w:val="center"/>
        <w:rPr>
          <w:b/>
          <w:bCs/>
          <w:sz w:val="28"/>
          <w:szCs w:val="28"/>
        </w:rPr>
      </w:pPr>
      <w:r w:rsidRPr="00CF7DE5">
        <w:rPr>
          <w:b/>
          <w:bCs/>
          <w:sz w:val="28"/>
          <w:szCs w:val="28"/>
        </w:rPr>
        <w:t xml:space="preserve">Задания для </w:t>
      </w:r>
      <w:r w:rsidR="009F06DD">
        <w:rPr>
          <w:b/>
          <w:bCs/>
          <w:sz w:val="28"/>
          <w:szCs w:val="28"/>
        </w:rPr>
        <w:t xml:space="preserve">самостоятельной работы, </w:t>
      </w:r>
      <w:r>
        <w:rPr>
          <w:b/>
          <w:bCs/>
          <w:sz w:val="28"/>
          <w:szCs w:val="28"/>
        </w:rPr>
        <w:t xml:space="preserve">дискуссии и </w:t>
      </w:r>
      <w:r w:rsidRPr="00CF7DE5">
        <w:rPr>
          <w:b/>
          <w:bCs/>
          <w:sz w:val="28"/>
          <w:szCs w:val="28"/>
        </w:rPr>
        <w:t>размышления</w:t>
      </w:r>
    </w:p>
    <w:p w14:paraId="431E158A" w14:textId="77777777" w:rsidR="00D2201F" w:rsidRDefault="00D2201F" w:rsidP="00D2201F">
      <w:pPr>
        <w:pStyle w:val="ad"/>
        <w:ind w:firstLine="709"/>
        <w:jc w:val="both"/>
        <w:rPr>
          <w:b w:val="0"/>
          <w:szCs w:val="28"/>
        </w:rPr>
      </w:pPr>
      <w:bookmarkStart w:id="13" w:name="_Toc87273869"/>
    </w:p>
    <w:p w14:paraId="3BCA8321" w14:textId="45B96F46" w:rsidR="00294289" w:rsidRPr="00215FE7" w:rsidRDefault="00294289" w:rsidP="00294289">
      <w:pPr>
        <w:pStyle w:val="ad"/>
        <w:ind w:firstLine="709"/>
        <w:jc w:val="both"/>
        <w:rPr>
          <w:bCs/>
          <w:szCs w:val="28"/>
        </w:rPr>
      </w:pPr>
      <w:r w:rsidRPr="00215FE7">
        <w:rPr>
          <w:bCs/>
          <w:szCs w:val="28"/>
        </w:rPr>
        <w:t>Вопросы для дискуссии:</w:t>
      </w:r>
    </w:p>
    <w:p w14:paraId="63156F7D" w14:textId="77777777" w:rsidR="00294289" w:rsidRPr="00294289" w:rsidRDefault="00294289" w:rsidP="00294289">
      <w:pPr>
        <w:pStyle w:val="ad"/>
        <w:tabs>
          <w:tab w:val="left" w:pos="1134"/>
        </w:tabs>
        <w:ind w:firstLine="709"/>
        <w:jc w:val="both"/>
        <w:rPr>
          <w:b w:val="0"/>
          <w:szCs w:val="28"/>
        </w:rPr>
      </w:pPr>
      <w:r w:rsidRPr="00294289">
        <w:rPr>
          <w:b w:val="0"/>
          <w:szCs w:val="28"/>
        </w:rPr>
        <w:t>1.</w:t>
      </w:r>
      <w:r w:rsidRPr="00294289">
        <w:rPr>
          <w:b w:val="0"/>
          <w:szCs w:val="28"/>
        </w:rPr>
        <w:tab/>
        <w:t xml:space="preserve">Какие виды ответственности предусмотрены в случаях нарушения таможенного законодательства в Российской Федерации? </w:t>
      </w:r>
    </w:p>
    <w:p w14:paraId="4862FAD5" w14:textId="77777777" w:rsidR="00294289" w:rsidRPr="00294289" w:rsidRDefault="00294289" w:rsidP="00294289">
      <w:pPr>
        <w:pStyle w:val="ad"/>
        <w:tabs>
          <w:tab w:val="left" w:pos="1134"/>
        </w:tabs>
        <w:ind w:firstLine="709"/>
        <w:jc w:val="both"/>
        <w:rPr>
          <w:b w:val="0"/>
          <w:szCs w:val="28"/>
        </w:rPr>
      </w:pPr>
      <w:r w:rsidRPr="00294289">
        <w:rPr>
          <w:b w:val="0"/>
          <w:szCs w:val="28"/>
        </w:rPr>
        <w:t>2.</w:t>
      </w:r>
      <w:r w:rsidRPr="00294289">
        <w:rPr>
          <w:b w:val="0"/>
          <w:szCs w:val="28"/>
        </w:rPr>
        <w:tab/>
        <w:t>Назовите состав административных правонарушений, отнесенных к компетенции таможенных органов.</w:t>
      </w:r>
    </w:p>
    <w:p w14:paraId="183D90DA" w14:textId="77777777" w:rsidR="00294289" w:rsidRPr="00294289" w:rsidRDefault="00294289" w:rsidP="00294289">
      <w:pPr>
        <w:pStyle w:val="ad"/>
        <w:tabs>
          <w:tab w:val="left" w:pos="1134"/>
        </w:tabs>
        <w:ind w:firstLine="709"/>
        <w:jc w:val="both"/>
        <w:rPr>
          <w:b w:val="0"/>
          <w:szCs w:val="28"/>
        </w:rPr>
      </w:pPr>
      <w:r w:rsidRPr="00294289">
        <w:rPr>
          <w:b w:val="0"/>
          <w:szCs w:val="28"/>
        </w:rPr>
        <w:t>3.</w:t>
      </w:r>
      <w:r w:rsidRPr="00294289">
        <w:rPr>
          <w:b w:val="0"/>
          <w:szCs w:val="28"/>
        </w:rPr>
        <w:tab/>
        <w:t>Назовите состав уголовных преступлений, отнесенных к компетенции таможенных органов.</w:t>
      </w:r>
    </w:p>
    <w:p w14:paraId="0CEABC03" w14:textId="77777777" w:rsidR="00294289" w:rsidRPr="00294289" w:rsidRDefault="00294289" w:rsidP="00294289">
      <w:pPr>
        <w:pStyle w:val="ad"/>
        <w:tabs>
          <w:tab w:val="left" w:pos="1134"/>
        </w:tabs>
        <w:ind w:firstLine="709"/>
        <w:jc w:val="both"/>
        <w:rPr>
          <w:b w:val="0"/>
          <w:szCs w:val="28"/>
        </w:rPr>
      </w:pPr>
      <w:r w:rsidRPr="00294289">
        <w:rPr>
          <w:b w:val="0"/>
          <w:szCs w:val="28"/>
        </w:rPr>
        <w:t>4.</w:t>
      </w:r>
      <w:r w:rsidRPr="00294289">
        <w:rPr>
          <w:b w:val="0"/>
          <w:szCs w:val="28"/>
        </w:rPr>
        <w:tab/>
        <w:t>Какая ответственность предусмотрена за сокрытие товаров от таможенного контроля путем использования тайников или иных способов, затрудняющих обнаружение товаров, либо путем придания одним товарам вида других при перемещении их через таможенную границу Евразийского экономического союза?</w:t>
      </w:r>
    </w:p>
    <w:p w14:paraId="243B7723" w14:textId="77777777" w:rsidR="00294289" w:rsidRPr="00294289" w:rsidRDefault="00294289" w:rsidP="00294289">
      <w:pPr>
        <w:pStyle w:val="ad"/>
        <w:tabs>
          <w:tab w:val="left" w:pos="1134"/>
        </w:tabs>
        <w:ind w:firstLine="709"/>
        <w:jc w:val="both"/>
        <w:rPr>
          <w:b w:val="0"/>
          <w:szCs w:val="28"/>
        </w:rPr>
      </w:pPr>
      <w:r w:rsidRPr="00294289">
        <w:rPr>
          <w:b w:val="0"/>
          <w:szCs w:val="28"/>
        </w:rPr>
        <w:t>5.</w:t>
      </w:r>
      <w:r w:rsidRPr="00294289">
        <w:rPr>
          <w:b w:val="0"/>
          <w:szCs w:val="28"/>
        </w:rPr>
        <w:tab/>
        <w:t xml:space="preserve">Какая ответственность предусмотрена за </w:t>
      </w:r>
      <w:proofErr w:type="spellStart"/>
      <w:r w:rsidRPr="00294289">
        <w:rPr>
          <w:b w:val="0"/>
          <w:szCs w:val="28"/>
        </w:rPr>
        <w:t>недекларирование</w:t>
      </w:r>
      <w:proofErr w:type="spellEnd"/>
      <w:r w:rsidRPr="00294289">
        <w:rPr>
          <w:b w:val="0"/>
          <w:szCs w:val="28"/>
        </w:rPr>
        <w:t xml:space="preserve"> по установленной форме либо недостоверное декларирование товаров, подлежащих таможенному декларированию?</w:t>
      </w:r>
    </w:p>
    <w:p w14:paraId="18564E76" w14:textId="77777777" w:rsidR="00294289" w:rsidRPr="00294289" w:rsidRDefault="00294289" w:rsidP="00294289">
      <w:pPr>
        <w:pStyle w:val="ad"/>
        <w:tabs>
          <w:tab w:val="left" w:pos="1134"/>
        </w:tabs>
        <w:ind w:firstLine="709"/>
        <w:jc w:val="both"/>
        <w:rPr>
          <w:b w:val="0"/>
          <w:szCs w:val="28"/>
        </w:rPr>
      </w:pPr>
      <w:r w:rsidRPr="00294289">
        <w:rPr>
          <w:b w:val="0"/>
          <w:szCs w:val="28"/>
        </w:rPr>
        <w:t>6.</w:t>
      </w:r>
      <w:r w:rsidRPr="00294289">
        <w:rPr>
          <w:b w:val="0"/>
          <w:szCs w:val="28"/>
        </w:rPr>
        <w:tab/>
        <w:t xml:space="preserve">Какая ответственность предусмотрена за несоблюдение запретов и (или) ограничений на ввоз товаров на таможенную территорию Евразийского экономического союза или в Российскую Федерацию и (или) вывоз товаров с </w:t>
      </w:r>
      <w:r w:rsidRPr="00294289">
        <w:rPr>
          <w:b w:val="0"/>
          <w:szCs w:val="28"/>
        </w:rPr>
        <w:lastRenderedPageBreak/>
        <w:t>таможенной территории Евразийского экономического союза или из Российской Федерации?</w:t>
      </w:r>
    </w:p>
    <w:p w14:paraId="420CC90D" w14:textId="77777777" w:rsidR="00294289" w:rsidRPr="00294289" w:rsidRDefault="00294289" w:rsidP="00294289">
      <w:pPr>
        <w:pStyle w:val="ad"/>
        <w:tabs>
          <w:tab w:val="left" w:pos="1134"/>
        </w:tabs>
        <w:ind w:firstLine="709"/>
        <w:jc w:val="both"/>
        <w:rPr>
          <w:b w:val="0"/>
          <w:szCs w:val="28"/>
        </w:rPr>
      </w:pPr>
      <w:r w:rsidRPr="00294289">
        <w:rPr>
          <w:b w:val="0"/>
          <w:szCs w:val="28"/>
        </w:rPr>
        <w:t>7.</w:t>
      </w:r>
      <w:r w:rsidRPr="00294289">
        <w:rPr>
          <w:b w:val="0"/>
          <w:szCs w:val="28"/>
        </w:rPr>
        <w:tab/>
        <w:t xml:space="preserve">Какая ответственность предусмотрена за </w:t>
      </w:r>
      <w:proofErr w:type="spellStart"/>
      <w:r w:rsidRPr="00294289">
        <w:rPr>
          <w:b w:val="0"/>
          <w:szCs w:val="28"/>
        </w:rPr>
        <w:t>недекларирование</w:t>
      </w:r>
      <w:proofErr w:type="spellEnd"/>
      <w:r w:rsidRPr="00294289">
        <w:rPr>
          <w:b w:val="0"/>
          <w:szCs w:val="28"/>
        </w:rPr>
        <w:t xml:space="preserve"> либо недостоверное декларирование физическими лицами наличных денежных средств и (или) денежных инструментов?</w:t>
      </w:r>
    </w:p>
    <w:p w14:paraId="7F89DCCC" w14:textId="77777777" w:rsidR="00294289" w:rsidRPr="00294289" w:rsidRDefault="00294289" w:rsidP="00294289">
      <w:pPr>
        <w:pStyle w:val="ad"/>
        <w:tabs>
          <w:tab w:val="left" w:pos="1134"/>
        </w:tabs>
        <w:ind w:firstLine="709"/>
        <w:jc w:val="both"/>
        <w:rPr>
          <w:b w:val="0"/>
          <w:szCs w:val="28"/>
        </w:rPr>
      </w:pPr>
      <w:r w:rsidRPr="00294289">
        <w:rPr>
          <w:b w:val="0"/>
          <w:szCs w:val="28"/>
        </w:rPr>
        <w:t>8.</w:t>
      </w:r>
      <w:r w:rsidRPr="00294289">
        <w:rPr>
          <w:b w:val="0"/>
          <w:szCs w:val="28"/>
        </w:rPr>
        <w:tab/>
        <w:t>Какая ответственность предусмотрена за перемещение товаров и (или) транспортных средств либо лиц, через границу зоны таможенного контроля или в ее пределах либо осуществление производственной или иной хозяйственной деятельности без разрешения таможенного органа, если такое разрешение обязательно?</w:t>
      </w:r>
    </w:p>
    <w:p w14:paraId="66E87F95" w14:textId="77777777" w:rsidR="00294289" w:rsidRPr="00294289" w:rsidRDefault="00294289" w:rsidP="00294289">
      <w:pPr>
        <w:pStyle w:val="ad"/>
        <w:tabs>
          <w:tab w:val="left" w:pos="1134"/>
        </w:tabs>
        <w:ind w:firstLine="709"/>
        <w:jc w:val="both"/>
        <w:rPr>
          <w:b w:val="0"/>
          <w:szCs w:val="28"/>
        </w:rPr>
      </w:pPr>
      <w:r w:rsidRPr="00294289">
        <w:rPr>
          <w:b w:val="0"/>
          <w:szCs w:val="28"/>
        </w:rPr>
        <w:t>9.</w:t>
      </w:r>
      <w:r w:rsidRPr="00294289">
        <w:rPr>
          <w:b w:val="0"/>
          <w:szCs w:val="28"/>
        </w:rPr>
        <w:tab/>
        <w:t>Какая ответственность предусмотрена за нарушение сроков временного хранения товаров?</w:t>
      </w:r>
    </w:p>
    <w:p w14:paraId="0073728A" w14:textId="77777777" w:rsidR="00294289" w:rsidRPr="00294289" w:rsidRDefault="00294289" w:rsidP="00294289">
      <w:pPr>
        <w:pStyle w:val="ad"/>
        <w:tabs>
          <w:tab w:val="left" w:pos="1134"/>
        </w:tabs>
        <w:ind w:firstLine="709"/>
        <w:jc w:val="both"/>
        <w:rPr>
          <w:b w:val="0"/>
          <w:szCs w:val="28"/>
        </w:rPr>
      </w:pPr>
      <w:r w:rsidRPr="00294289">
        <w:rPr>
          <w:b w:val="0"/>
          <w:szCs w:val="28"/>
        </w:rPr>
        <w:t>10.</w:t>
      </w:r>
      <w:r w:rsidRPr="00294289">
        <w:rPr>
          <w:b w:val="0"/>
          <w:szCs w:val="28"/>
        </w:rPr>
        <w:tab/>
        <w:t xml:space="preserve"> Какая ответственность предусмотрена за невывоз с таможенной территории Евразийского экономического союза физическими лицами временно ввезенных товаров и (или) транспортных средств в установленные сроки временного ввоза либо неосуществление физическими лицами обратного ввоза в Российскую Федерацию временно вывезенных товаров, подлежащих в соответствии с законодательством Российской Федерации обязательному обратному ввозу?</w:t>
      </w:r>
    </w:p>
    <w:p w14:paraId="67FDD1D3" w14:textId="77777777" w:rsidR="00294289" w:rsidRPr="00294289" w:rsidRDefault="00294289" w:rsidP="00294289">
      <w:pPr>
        <w:pStyle w:val="ad"/>
        <w:tabs>
          <w:tab w:val="left" w:pos="1134"/>
        </w:tabs>
        <w:ind w:firstLine="709"/>
        <w:jc w:val="both"/>
        <w:rPr>
          <w:b w:val="0"/>
          <w:szCs w:val="28"/>
        </w:rPr>
      </w:pPr>
      <w:r w:rsidRPr="00294289">
        <w:rPr>
          <w:b w:val="0"/>
          <w:szCs w:val="28"/>
        </w:rPr>
        <w:t>11.</w:t>
      </w:r>
      <w:r w:rsidRPr="00294289">
        <w:rPr>
          <w:b w:val="0"/>
          <w:szCs w:val="28"/>
        </w:rPr>
        <w:tab/>
        <w:t xml:space="preserve"> Какая ответственность предусмотрена за передачу права пользования или иное распоряжение временно ввезенными физическими лицами транспортными средствами без соблюдения условий, установленных таможенным законодательством Евразийского экономического союза?</w:t>
      </w:r>
    </w:p>
    <w:p w14:paraId="0F67869D" w14:textId="77777777" w:rsidR="00294289" w:rsidRPr="00294289" w:rsidRDefault="00294289" w:rsidP="00294289">
      <w:pPr>
        <w:pStyle w:val="ad"/>
        <w:tabs>
          <w:tab w:val="left" w:pos="1134"/>
        </w:tabs>
        <w:ind w:firstLine="709"/>
        <w:jc w:val="both"/>
        <w:rPr>
          <w:b w:val="0"/>
          <w:szCs w:val="28"/>
        </w:rPr>
      </w:pPr>
      <w:r w:rsidRPr="00294289">
        <w:rPr>
          <w:b w:val="0"/>
          <w:szCs w:val="28"/>
        </w:rPr>
        <w:t>12.</w:t>
      </w:r>
      <w:r w:rsidRPr="00294289">
        <w:rPr>
          <w:b w:val="0"/>
          <w:szCs w:val="28"/>
        </w:rPr>
        <w:tab/>
        <w:t xml:space="preserve"> Какая ответственность предусмотрена за уклонение от уплаты таможенных платежей, взимаемых с организации или физического лица?</w:t>
      </w:r>
    </w:p>
    <w:p w14:paraId="11A3F6C0" w14:textId="77777777" w:rsidR="00294289" w:rsidRPr="00294289" w:rsidRDefault="00294289" w:rsidP="00294289">
      <w:pPr>
        <w:pStyle w:val="ad"/>
        <w:tabs>
          <w:tab w:val="left" w:pos="1134"/>
        </w:tabs>
        <w:ind w:firstLine="709"/>
        <w:jc w:val="both"/>
        <w:rPr>
          <w:b w:val="0"/>
          <w:szCs w:val="28"/>
        </w:rPr>
      </w:pPr>
      <w:r w:rsidRPr="00294289">
        <w:rPr>
          <w:b w:val="0"/>
          <w:szCs w:val="28"/>
        </w:rPr>
        <w:t>13.</w:t>
      </w:r>
      <w:r w:rsidRPr="00294289">
        <w:rPr>
          <w:b w:val="0"/>
          <w:szCs w:val="28"/>
        </w:rPr>
        <w:tab/>
        <w:t xml:space="preserve"> Какая ответственность предусмотрена за контрабанду наличных денежных средств и (или) денежных инструментов?</w:t>
      </w:r>
    </w:p>
    <w:p w14:paraId="5A3DE2B0" w14:textId="77777777" w:rsidR="00294289" w:rsidRPr="00294289" w:rsidRDefault="00294289" w:rsidP="00294289">
      <w:pPr>
        <w:pStyle w:val="ad"/>
        <w:tabs>
          <w:tab w:val="left" w:pos="1134"/>
        </w:tabs>
        <w:ind w:firstLine="709"/>
        <w:jc w:val="both"/>
        <w:rPr>
          <w:b w:val="0"/>
          <w:szCs w:val="28"/>
        </w:rPr>
      </w:pPr>
      <w:r w:rsidRPr="00294289">
        <w:rPr>
          <w:b w:val="0"/>
          <w:szCs w:val="28"/>
        </w:rPr>
        <w:t>14.</w:t>
      </w:r>
      <w:r w:rsidRPr="00294289">
        <w:rPr>
          <w:b w:val="0"/>
          <w:szCs w:val="28"/>
        </w:rPr>
        <w:tab/>
        <w:t xml:space="preserve"> Какая ответственность предусмотрена за контрабанду алкогольной продукции и (или) табачных изделий?</w:t>
      </w:r>
    </w:p>
    <w:p w14:paraId="132E69F5" w14:textId="77777777" w:rsidR="00294289" w:rsidRPr="00294289" w:rsidRDefault="00294289" w:rsidP="00294289">
      <w:pPr>
        <w:pStyle w:val="ad"/>
        <w:tabs>
          <w:tab w:val="left" w:pos="1134"/>
        </w:tabs>
        <w:ind w:firstLine="709"/>
        <w:jc w:val="both"/>
        <w:rPr>
          <w:b w:val="0"/>
          <w:szCs w:val="28"/>
        </w:rPr>
      </w:pPr>
      <w:r w:rsidRPr="00294289">
        <w:rPr>
          <w:b w:val="0"/>
          <w:szCs w:val="28"/>
        </w:rPr>
        <w:t>15.</w:t>
      </w:r>
      <w:r w:rsidRPr="00294289">
        <w:rPr>
          <w:b w:val="0"/>
          <w:szCs w:val="28"/>
        </w:rPr>
        <w:tab/>
        <w:t xml:space="preserve"> Какая ответственность предусмотрена за контрабанду сильнодействующих, ядовитых, отравляющих, взрывчатых, радиоактивных веществ, радиационных источников, ядерных материалов, огнестрельного оружия или его основных частей, взрывных устройств, боеприпасов, оружия массового поражения, средств его доставки, иного вооружения, иной военной техники, а также материалов и оборудования, которые могут быть использованы при создании оружия массового поражения, средств его доставки, иного вооружения, иной военной техники, а равно стратегически важных товаров и ресурсов или культурных ценностей либо особо ценных диких животных и водных биологических ресурсов?</w:t>
      </w:r>
    </w:p>
    <w:p w14:paraId="76A3A4AE" w14:textId="77777777" w:rsidR="00294289" w:rsidRPr="00294289" w:rsidRDefault="00294289" w:rsidP="00294289">
      <w:pPr>
        <w:pStyle w:val="ad"/>
        <w:tabs>
          <w:tab w:val="left" w:pos="1134"/>
        </w:tabs>
        <w:ind w:firstLine="709"/>
        <w:jc w:val="both"/>
        <w:rPr>
          <w:b w:val="0"/>
          <w:szCs w:val="28"/>
        </w:rPr>
      </w:pPr>
      <w:r w:rsidRPr="00294289">
        <w:rPr>
          <w:b w:val="0"/>
          <w:szCs w:val="28"/>
        </w:rPr>
        <w:t>16.</w:t>
      </w:r>
      <w:r w:rsidRPr="00294289">
        <w:rPr>
          <w:b w:val="0"/>
          <w:szCs w:val="28"/>
        </w:rPr>
        <w:tab/>
        <w:t xml:space="preserve"> Какая ответственность предусмотрена за контрабанду наркотических средств, психотропных веществ, их прекурсоров или аналогов, растений, содержащих наркотические средства, психотропные вещества или их прекурсоры, либо их частей, содержащих наркотические средства, психотропные вещества или их прекурсоры, инструментов или оборудования, находящихся под специальным контролем и используемых для изготовления наркотических средств или психотропных веществ?</w:t>
      </w:r>
    </w:p>
    <w:p w14:paraId="7EF1AEC1" w14:textId="77777777" w:rsidR="00294289" w:rsidRPr="00294289" w:rsidRDefault="00294289" w:rsidP="00294289">
      <w:pPr>
        <w:pStyle w:val="ad"/>
        <w:tabs>
          <w:tab w:val="left" w:pos="1134"/>
        </w:tabs>
        <w:ind w:firstLine="709"/>
        <w:jc w:val="both"/>
        <w:rPr>
          <w:b w:val="0"/>
          <w:szCs w:val="28"/>
        </w:rPr>
      </w:pPr>
      <w:r w:rsidRPr="00294289">
        <w:rPr>
          <w:b w:val="0"/>
          <w:szCs w:val="28"/>
        </w:rPr>
        <w:lastRenderedPageBreak/>
        <w:t>17.</w:t>
      </w:r>
      <w:r w:rsidRPr="00294289">
        <w:rPr>
          <w:b w:val="0"/>
          <w:szCs w:val="28"/>
        </w:rPr>
        <w:tab/>
        <w:t xml:space="preserve"> Какая ответственность предусмотрена за нарушение Федерального закона от 18.07.1999 г. № 183-ФЗ «Об экспортном контроле»?</w:t>
      </w:r>
    </w:p>
    <w:p w14:paraId="18CA1295" w14:textId="77777777" w:rsidR="00294289" w:rsidRPr="00294289" w:rsidRDefault="00294289" w:rsidP="00294289">
      <w:pPr>
        <w:pStyle w:val="ad"/>
        <w:tabs>
          <w:tab w:val="left" w:pos="1134"/>
        </w:tabs>
        <w:ind w:firstLine="709"/>
        <w:jc w:val="both"/>
        <w:rPr>
          <w:b w:val="0"/>
          <w:szCs w:val="28"/>
        </w:rPr>
      </w:pPr>
      <w:r w:rsidRPr="00294289">
        <w:rPr>
          <w:b w:val="0"/>
          <w:szCs w:val="28"/>
        </w:rPr>
        <w:t>18.</w:t>
      </w:r>
      <w:r w:rsidRPr="00294289">
        <w:rPr>
          <w:b w:val="0"/>
          <w:szCs w:val="28"/>
        </w:rPr>
        <w:tab/>
        <w:t xml:space="preserve"> Какие последствия наступают в случае неисполнение таможенным представителем обязанностей, определенных Таможенным кодексом ЕАЭС? </w:t>
      </w:r>
    </w:p>
    <w:p w14:paraId="1B37AA55" w14:textId="77777777" w:rsidR="00294289" w:rsidRPr="00294289" w:rsidRDefault="00294289" w:rsidP="00294289">
      <w:pPr>
        <w:pStyle w:val="ad"/>
        <w:tabs>
          <w:tab w:val="left" w:pos="1134"/>
        </w:tabs>
        <w:ind w:firstLine="709"/>
        <w:jc w:val="both"/>
        <w:rPr>
          <w:b w:val="0"/>
          <w:szCs w:val="28"/>
        </w:rPr>
      </w:pPr>
      <w:r w:rsidRPr="00294289">
        <w:rPr>
          <w:b w:val="0"/>
          <w:szCs w:val="28"/>
        </w:rPr>
        <w:t>19.</w:t>
      </w:r>
      <w:r w:rsidRPr="00294289">
        <w:rPr>
          <w:b w:val="0"/>
          <w:szCs w:val="28"/>
        </w:rPr>
        <w:tab/>
        <w:t xml:space="preserve">Какие последствия наступают в случае неисполнение таможенным перевозчиком обязанностей, определенных Таможенным кодексом ЕАЭС?  </w:t>
      </w:r>
    </w:p>
    <w:p w14:paraId="418E4E4E" w14:textId="77777777" w:rsidR="00294289" w:rsidRPr="00294289" w:rsidRDefault="00294289" w:rsidP="00294289">
      <w:pPr>
        <w:pStyle w:val="ad"/>
        <w:tabs>
          <w:tab w:val="left" w:pos="1134"/>
        </w:tabs>
        <w:ind w:firstLine="709"/>
        <w:jc w:val="both"/>
        <w:rPr>
          <w:b w:val="0"/>
          <w:szCs w:val="28"/>
        </w:rPr>
      </w:pPr>
      <w:r w:rsidRPr="00294289">
        <w:rPr>
          <w:b w:val="0"/>
          <w:szCs w:val="28"/>
        </w:rPr>
        <w:t>20.</w:t>
      </w:r>
      <w:r w:rsidRPr="00294289">
        <w:rPr>
          <w:b w:val="0"/>
          <w:szCs w:val="28"/>
        </w:rPr>
        <w:tab/>
        <w:t xml:space="preserve"> Какие последствия наступают в случае неисполнение владельцем склада временного хранения и владельцем таможенного склада обязанностей, определенных Таможенным кодексом ЕАЭС?</w:t>
      </w:r>
    </w:p>
    <w:p w14:paraId="0B5ECE7F" w14:textId="77777777" w:rsidR="00294289" w:rsidRPr="00294289" w:rsidRDefault="00294289" w:rsidP="00294289">
      <w:pPr>
        <w:pStyle w:val="ad"/>
        <w:tabs>
          <w:tab w:val="left" w:pos="1134"/>
        </w:tabs>
        <w:ind w:firstLine="709"/>
        <w:jc w:val="both"/>
        <w:rPr>
          <w:b w:val="0"/>
          <w:szCs w:val="28"/>
        </w:rPr>
      </w:pPr>
      <w:r w:rsidRPr="00294289">
        <w:rPr>
          <w:b w:val="0"/>
          <w:szCs w:val="28"/>
        </w:rPr>
        <w:t>21.</w:t>
      </w:r>
      <w:r w:rsidRPr="00294289">
        <w:rPr>
          <w:b w:val="0"/>
          <w:szCs w:val="28"/>
        </w:rPr>
        <w:tab/>
        <w:t xml:space="preserve"> Какая ответственность предусмотрена за неисполнение уполномоченным экономическим оператором обязанностей, определенных Таможенным кодексом ЕАЭС?</w:t>
      </w:r>
    </w:p>
    <w:p w14:paraId="4F248E8A" w14:textId="77777777" w:rsidR="00294289" w:rsidRPr="00294289" w:rsidRDefault="00294289" w:rsidP="00294289">
      <w:pPr>
        <w:pStyle w:val="ad"/>
        <w:tabs>
          <w:tab w:val="left" w:pos="1134"/>
        </w:tabs>
        <w:ind w:firstLine="709"/>
        <w:jc w:val="both"/>
        <w:rPr>
          <w:b w:val="0"/>
          <w:szCs w:val="28"/>
        </w:rPr>
      </w:pPr>
      <w:r w:rsidRPr="00294289">
        <w:rPr>
          <w:b w:val="0"/>
          <w:szCs w:val="28"/>
        </w:rPr>
        <w:t>22.</w:t>
      </w:r>
      <w:r w:rsidRPr="00294289">
        <w:rPr>
          <w:b w:val="0"/>
          <w:szCs w:val="28"/>
        </w:rPr>
        <w:tab/>
        <w:t xml:space="preserve"> Каким образом и в какие сроки участники ВЭД могут обжаловать решения таможенных органов и действия должностных лиц таможенных органов?</w:t>
      </w:r>
    </w:p>
    <w:p w14:paraId="487D2B02" w14:textId="77777777" w:rsidR="00294289" w:rsidRPr="00294289" w:rsidRDefault="00294289" w:rsidP="00294289">
      <w:pPr>
        <w:pStyle w:val="ad"/>
        <w:tabs>
          <w:tab w:val="left" w:pos="1134"/>
        </w:tabs>
        <w:ind w:firstLine="709"/>
        <w:jc w:val="both"/>
        <w:rPr>
          <w:b w:val="0"/>
          <w:szCs w:val="28"/>
        </w:rPr>
      </w:pPr>
      <w:r w:rsidRPr="00294289">
        <w:rPr>
          <w:b w:val="0"/>
          <w:szCs w:val="28"/>
        </w:rPr>
        <w:t>23.</w:t>
      </w:r>
      <w:r w:rsidRPr="00294289">
        <w:rPr>
          <w:b w:val="0"/>
          <w:szCs w:val="28"/>
        </w:rPr>
        <w:tab/>
        <w:t xml:space="preserve"> Назовите условия освобождения участников внешнеэкономической деятельности от административной ответственности.</w:t>
      </w:r>
    </w:p>
    <w:p w14:paraId="04E7D4A1" w14:textId="77777777" w:rsidR="00294289" w:rsidRPr="00294289" w:rsidRDefault="00294289" w:rsidP="00294289">
      <w:pPr>
        <w:pStyle w:val="ad"/>
        <w:tabs>
          <w:tab w:val="left" w:pos="1134"/>
        </w:tabs>
        <w:ind w:firstLine="709"/>
        <w:jc w:val="both"/>
        <w:rPr>
          <w:b w:val="0"/>
          <w:szCs w:val="28"/>
        </w:rPr>
      </w:pPr>
      <w:r w:rsidRPr="00294289">
        <w:rPr>
          <w:b w:val="0"/>
          <w:szCs w:val="28"/>
        </w:rPr>
        <w:t>24.</w:t>
      </w:r>
      <w:r w:rsidRPr="00294289">
        <w:rPr>
          <w:b w:val="0"/>
          <w:szCs w:val="28"/>
        </w:rPr>
        <w:tab/>
        <w:t xml:space="preserve"> Назовите условия смягчения наказания и условия освобождения участников внешнеэкономической деятельности от уголовной ответственности.</w:t>
      </w:r>
    </w:p>
    <w:p w14:paraId="609153B1" w14:textId="77777777" w:rsidR="00294289" w:rsidRPr="006A297A" w:rsidRDefault="00294289" w:rsidP="00D2201F">
      <w:pPr>
        <w:pStyle w:val="ad"/>
        <w:ind w:firstLine="709"/>
        <w:jc w:val="both"/>
        <w:rPr>
          <w:b w:val="0"/>
          <w:szCs w:val="28"/>
        </w:rPr>
      </w:pPr>
    </w:p>
    <w:p w14:paraId="0241F8E0" w14:textId="68C4E8B2" w:rsidR="00D2201F" w:rsidRPr="005126C4" w:rsidRDefault="00D2201F" w:rsidP="00D2201F">
      <w:pPr>
        <w:pStyle w:val="ad"/>
        <w:ind w:firstLine="709"/>
        <w:jc w:val="both"/>
        <w:rPr>
          <w:bCs/>
          <w:szCs w:val="28"/>
        </w:rPr>
      </w:pPr>
      <w:r>
        <w:rPr>
          <w:bCs/>
          <w:szCs w:val="28"/>
        </w:rPr>
        <w:t>Практико</w:t>
      </w:r>
      <w:r w:rsidR="00006BFC">
        <w:rPr>
          <w:bCs/>
          <w:szCs w:val="28"/>
        </w:rPr>
        <w:t>-</w:t>
      </w:r>
      <w:r>
        <w:rPr>
          <w:bCs/>
          <w:szCs w:val="28"/>
        </w:rPr>
        <w:t>ориентированные задания</w:t>
      </w:r>
    </w:p>
    <w:p w14:paraId="2016A211" w14:textId="783F7AF3" w:rsidR="00740566" w:rsidRPr="00006BFC" w:rsidRDefault="00006BFC" w:rsidP="00006BFC">
      <w:pPr>
        <w:pStyle w:val="a8"/>
        <w:shd w:val="clear" w:color="auto" w:fill="FFFFFF"/>
        <w:tabs>
          <w:tab w:val="left" w:pos="1134"/>
        </w:tabs>
        <w:ind w:left="0" w:firstLine="709"/>
        <w:contextualSpacing/>
        <w:jc w:val="both"/>
        <w:rPr>
          <w:sz w:val="28"/>
          <w:szCs w:val="28"/>
        </w:rPr>
      </w:pPr>
      <w:r>
        <w:rPr>
          <w:sz w:val="28"/>
          <w:szCs w:val="28"/>
        </w:rPr>
        <w:t>Задание</w:t>
      </w:r>
      <w:r w:rsidR="00740566" w:rsidRPr="00740566">
        <w:rPr>
          <w:sz w:val="28"/>
          <w:szCs w:val="28"/>
        </w:rPr>
        <w:t xml:space="preserve"> 1</w:t>
      </w:r>
      <w:r>
        <w:rPr>
          <w:sz w:val="28"/>
          <w:szCs w:val="28"/>
        </w:rPr>
        <w:t xml:space="preserve">. </w:t>
      </w:r>
      <w:r w:rsidR="00740566" w:rsidRPr="00740566">
        <w:rPr>
          <w:sz w:val="28"/>
          <w:szCs w:val="28"/>
        </w:rPr>
        <w:t>ООО «</w:t>
      </w:r>
      <w:proofErr w:type="spellStart"/>
      <w:r w:rsidR="00740566" w:rsidRPr="00740566">
        <w:rPr>
          <w:sz w:val="28"/>
          <w:szCs w:val="28"/>
        </w:rPr>
        <w:t>НоваТек</w:t>
      </w:r>
      <w:proofErr w:type="spellEnd"/>
      <w:r w:rsidR="00740566" w:rsidRPr="00740566">
        <w:rPr>
          <w:sz w:val="28"/>
          <w:szCs w:val="28"/>
        </w:rPr>
        <w:t xml:space="preserve">» на </w:t>
      </w:r>
      <w:proofErr w:type="spellStart"/>
      <w:r w:rsidR="00740566" w:rsidRPr="00740566">
        <w:rPr>
          <w:sz w:val="28"/>
          <w:szCs w:val="28"/>
        </w:rPr>
        <w:t>таможениую</w:t>
      </w:r>
      <w:proofErr w:type="spellEnd"/>
      <w:r w:rsidR="00740566" w:rsidRPr="00740566">
        <w:rPr>
          <w:sz w:val="28"/>
          <w:szCs w:val="28"/>
        </w:rPr>
        <w:t xml:space="preserve"> территорию Евразийского </w:t>
      </w:r>
      <w:r w:rsidR="00740566" w:rsidRPr="00006BFC">
        <w:rPr>
          <w:sz w:val="28"/>
          <w:szCs w:val="28"/>
        </w:rPr>
        <w:t>экономического союза ввезена партия сборного груза общим количеством 2 520 грузовых мест. В ходе таможенного досмотра установлено, что общее количество грузовых мест соответствует заявленному. Однако, выявлено несоответствие фактического количества грузовых мест по каждому наименованию товара, заявленному в инвойсе.</w:t>
      </w:r>
    </w:p>
    <w:p w14:paraId="7D42B578" w14:textId="36122FA1" w:rsidR="00740566" w:rsidRPr="00006BFC" w:rsidRDefault="00B1467B" w:rsidP="00006BFC">
      <w:pPr>
        <w:pStyle w:val="a8"/>
        <w:shd w:val="clear" w:color="auto" w:fill="FFFFFF"/>
        <w:tabs>
          <w:tab w:val="left" w:pos="1134"/>
        </w:tabs>
        <w:ind w:left="0" w:firstLine="709"/>
        <w:contextualSpacing/>
        <w:jc w:val="both"/>
        <w:rPr>
          <w:sz w:val="28"/>
          <w:szCs w:val="28"/>
        </w:rPr>
      </w:pPr>
      <w:r>
        <w:rPr>
          <w:sz w:val="28"/>
          <w:szCs w:val="28"/>
        </w:rPr>
        <w:t>Вопросы</w:t>
      </w:r>
      <w:r w:rsidR="00740566" w:rsidRPr="00006BFC">
        <w:rPr>
          <w:sz w:val="28"/>
          <w:szCs w:val="28"/>
        </w:rPr>
        <w:t>:</w:t>
      </w:r>
    </w:p>
    <w:p w14:paraId="0338ACC4" w14:textId="071895AA" w:rsidR="00740566" w:rsidRPr="00006BFC" w:rsidRDefault="00740566" w:rsidP="00006BFC">
      <w:pPr>
        <w:pStyle w:val="a8"/>
        <w:shd w:val="clear" w:color="auto" w:fill="FFFFFF"/>
        <w:tabs>
          <w:tab w:val="left" w:pos="1134"/>
        </w:tabs>
        <w:ind w:left="0" w:firstLine="709"/>
        <w:contextualSpacing/>
        <w:jc w:val="both"/>
        <w:rPr>
          <w:sz w:val="28"/>
          <w:szCs w:val="28"/>
        </w:rPr>
      </w:pPr>
      <w:r w:rsidRPr="00006BFC">
        <w:rPr>
          <w:sz w:val="28"/>
          <w:szCs w:val="28"/>
        </w:rPr>
        <w:t>1</w:t>
      </w:r>
      <w:r w:rsidR="00006BFC" w:rsidRPr="00006BFC">
        <w:rPr>
          <w:sz w:val="28"/>
          <w:szCs w:val="28"/>
        </w:rPr>
        <w:t xml:space="preserve">. </w:t>
      </w:r>
      <w:r w:rsidRPr="00006BFC">
        <w:rPr>
          <w:sz w:val="28"/>
          <w:szCs w:val="28"/>
        </w:rPr>
        <w:t>Дайте квалификацию данному правонарушению.</w:t>
      </w:r>
    </w:p>
    <w:p w14:paraId="30488B88" w14:textId="59E67641" w:rsidR="00740566" w:rsidRPr="00006BFC" w:rsidRDefault="00740566" w:rsidP="00006BFC">
      <w:pPr>
        <w:pStyle w:val="a8"/>
        <w:shd w:val="clear" w:color="auto" w:fill="FFFFFF"/>
        <w:tabs>
          <w:tab w:val="left" w:pos="1134"/>
        </w:tabs>
        <w:ind w:left="0" w:firstLine="709"/>
        <w:contextualSpacing/>
        <w:jc w:val="both"/>
        <w:rPr>
          <w:sz w:val="28"/>
          <w:szCs w:val="28"/>
        </w:rPr>
      </w:pPr>
      <w:r w:rsidRPr="00006BFC">
        <w:rPr>
          <w:sz w:val="28"/>
          <w:szCs w:val="28"/>
        </w:rPr>
        <w:t>2</w:t>
      </w:r>
      <w:r w:rsidR="00006BFC" w:rsidRPr="00006BFC">
        <w:rPr>
          <w:sz w:val="28"/>
          <w:szCs w:val="28"/>
        </w:rPr>
        <w:t xml:space="preserve">. </w:t>
      </w:r>
      <w:r w:rsidRPr="00006BFC">
        <w:rPr>
          <w:sz w:val="28"/>
          <w:szCs w:val="28"/>
        </w:rPr>
        <w:t>Какие меры обеспечения могут быть применены по данному делу?</w:t>
      </w:r>
    </w:p>
    <w:p w14:paraId="6A1DC051" w14:textId="77777777" w:rsidR="00740566" w:rsidRPr="00006BFC" w:rsidRDefault="00740566" w:rsidP="00006BFC">
      <w:pPr>
        <w:pStyle w:val="a8"/>
        <w:shd w:val="clear" w:color="auto" w:fill="FFFFFF"/>
        <w:tabs>
          <w:tab w:val="left" w:pos="1134"/>
        </w:tabs>
        <w:ind w:left="0" w:firstLine="709"/>
        <w:contextualSpacing/>
        <w:jc w:val="both"/>
        <w:rPr>
          <w:sz w:val="28"/>
          <w:szCs w:val="28"/>
        </w:rPr>
      </w:pPr>
    </w:p>
    <w:p w14:paraId="6C1FF3E0" w14:textId="3DBE6B50" w:rsidR="00740566" w:rsidRPr="00006BFC" w:rsidRDefault="00006BFC" w:rsidP="00006BFC">
      <w:pPr>
        <w:pStyle w:val="a8"/>
        <w:shd w:val="clear" w:color="auto" w:fill="FFFFFF"/>
        <w:tabs>
          <w:tab w:val="left" w:pos="1134"/>
        </w:tabs>
        <w:ind w:left="0" w:firstLine="709"/>
        <w:contextualSpacing/>
        <w:jc w:val="both"/>
        <w:rPr>
          <w:sz w:val="28"/>
          <w:szCs w:val="28"/>
        </w:rPr>
      </w:pPr>
      <w:r w:rsidRPr="00006BFC">
        <w:rPr>
          <w:sz w:val="28"/>
          <w:szCs w:val="28"/>
        </w:rPr>
        <w:t xml:space="preserve">Задание </w:t>
      </w:r>
      <w:r w:rsidR="00740566" w:rsidRPr="00006BFC">
        <w:rPr>
          <w:sz w:val="28"/>
          <w:szCs w:val="28"/>
        </w:rPr>
        <w:t>2</w:t>
      </w:r>
      <w:r w:rsidRPr="00006BFC">
        <w:rPr>
          <w:sz w:val="28"/>
          <w:szCs w:val="28"/>
        </w:rPr>
        <w:t>.</w:t>
      </w:r>
      <w:r w:rsidR="00B1467B">
        <w:rPr>
          <w:sz w:val="28"/>
          <w:szCs w:val="28"/>
        </w:rPr>
        <w:t xml:space="preserve"> </w:t>
      </w:r>
      <w:r w:rsidR="00740566" w:rsidRPr="00006BFC">
        <w:rPr>
          <w:sz w:val="28"/>
          <w:szCs w:val="28"/>
        </w:rPr>
        <w:t>ООО «Мебель» заключило внешнеторговый договор на поставку из КНР кухонных столов. Желая уменьшить таможенные платежи, ООО</w:t>
      </w:r>
      <w:r w:rsidR="00B1467B">
        <w:rPr>
          <w:sz w:val="28"/>
          <w:szCs w:val="28"/>
        </w:rPr>
        <w:t xml:space="preserve"> </w:t>
      </w:r>
      <w:r w:rsidR="00740566" w:rsidRPr="00006BFC">
        <w:rPr>
          <w:sz w:val="28"/>
          <w:szCs w:val="28"/>
        </w:rPr>
        <w:t>«Мебель» изготовило второй комплект документов (инвойс, упаковочный лист, контракт) на поставку с указанием заниженной стоимости товара. Декларирование товара осуществляло AO «Спутник», включенное в реестр таможенных представителей и заключившее договор с ООО «Мебель» на таможенно-представительское обслуживание. Для подачи декларации на товары ООО «Мебель» передало AO «Спутник» комплект документов с заниженной стоимостью. Товар был оформлен и выпущен в свободное обращение (помещен под таможенную процедуру выпуска для внутреннего потребления). В последующем на канале международного обмена были получены оригинальные документы по данной поставке, при сравнении которых выяснилось, что стоимость товара была занижена в два раза.</w:t>
      </w:r>
    </w:p>
    <w:p w14:paraId="759AFA16" w14:textId="77777777" w:rsidR="00B1467B" w:rsidRPr="00006BFC" w:rsidRDefault="00B1467B" w:rsidP="00B1467B">
      <w:pPr>
        <w:pStyle w:val="a8"/>
        <w:shd w:val="clear" w:color="auto" w:fill="FFFFFF"/>
        <w:tabs>
          <w:tab w:val="left" w:pos="1134"/>
        </w:tabs>
        <w:ind w:left="0" w:firstLine="709"/>
        <w:contextualSpacing/>
        <w:jc w:val="both"/>
        <w:rPr>
          <w:sz w:val="28"/>
          <w:szCs w:val="28"/>
        </w:rPr>
      </w:pPr>
      <w:r>
        <w:rPr>
          <w:sz w:val="28"/>
          <w:szCs w:val="28"/>
        </w:rPr>
        <w:t>Вопросы</w:t>
      </w:r>
      <w:r w:rsidRPr="00006BFC">
        <w:rPr>
          <w:sz w:val="28"/>
          <w:szCs w:val="28"/>
        </w:rPr>
        <w:t>:</w:t>
      </w:r>
    </w:p>
    <w:p w14:paraId="0C112747" w14:textId="45B86A42" w:rsidR="00740566" w:rsidRPr="00006BFC" w:rsidRDefault="00740566" w:rsidP="00006BFC">
      <w:pPr>
        <w:pStyle w:val="a8"/>
        <w:shd w:val="clear" w:color="auto" w:fill="FFFFFF"/>
        <w:tabs>
          <w:tab w:val="left" w:pos="1134"/>
        </w:tabs>
        <w:ind w:left="0" w:firstLine="709"/>
        <w:contextualSpacing/>
        <w:jc w:val="both"/>
        <w:rPr>
          <w:sz w:val="28"/>
          <w:szCs w:val="28"/>
        </w:rPr>
      </w:pPr>
      <w:r w:rsidRPr="00006BFC">
        <w:rPr>
          <w:sz w:val="28"/>
          <w:szCs w:val="28"/>
        </w:rPr>
        <w:lastRenderedPageBreak/>
        <w:t>1</w:t>
      </w:r>
      <w:r w:rsidR="00B1467B">
        <w:rPr>
          <w:sz w:val="28"/>
          <w:szCs w:val="28"/>
        </w:rPr>
        <w:t xml:space="preserve">. </w:t>
      </w:r>
      <w:r w:rsidRPr="00006BFC">
        <w:rPr>
          <w:sz w:val="28"/>
          <w:szCs w:val="28"/>
        </w:rPr>
        <w:t xml:space="preserve">По какой статье </w:t>
      </w:r>
      <w:proofErr w:type="spellStart"/>
      <w:r w:rsidRPr="00006BFC">
        <w:rPr>
          <w:sz w:val="28"/>
          <w:szCs w:val="28"/>
        </w:rPr>
        <w:t>KoAП</w:t>
      </w:r>
      <w:proofErr w:type="spellEnd"/>
      <w:r w:rsidRPr="00006BFC">
        <w:rPr>
          <w:sz w:val="28"/>
          <w:szCs w:val="28"/>
        </w:rPr>
        <w:t xml:space="preserve"> РФ </w:t>
      </w:r>
      <w:r w:rsidR="00B1467B" w:rsidRPr="00006BFC">
        <w:rPr>
          <w:sz w:val="28"/>
          <w:szCs w:val="28"/>
        </w:rPr>
        <w:t>следует</w:t>
      </w:r>
      <w:r w:rsidRPr="00006BFC">
        <w:rPr>
          <w:sz w:val="28"/>
          <w:szCs w:val="28"/>
        </w:rPr>
        <w:t xml:space="preserve"> привлечь ООО «Мебель» к административной ответственности?</w:t>
      </w:r>
    </w:p>
    <w:p w14:paraId="091C9647" w14:textId="5BC85047" w:rsidR="00740566" w:rsidRPr="00006BFC" w:rsidRDefault="00740566" w:rsidP="00006BFC">
      <w:pPr>
        <w:pStyle w:val="a8"/>
        <w:shd w:val="clear" w:color="auto" w:fill="FFFFFF"/>
        <w:tabs>
          <w:tab w:val="left" w:pos="1134"/>
        </w:tabs>
        <w:ind w:left="0" w:firstLine="709"/>
        <w:contextualSpacing/>
        <w:jc w:val="both"/>
        <w:rPr>
          <w:sz w:val="28"/>
          <w:szCs w:val="28"/>
        </w:rPr>
      </w:pPr>
      <w:r w:rsidRPr="00006BFC">
        <w:rPr>
          <w:sz w:val="28"/>
          <w:szCs w:val="28"/>
        </w:rPr>
        <w:t>2</w:t>
      </w:r>
      <w:r w:rsidR="00B1467B">
        <w:rPr>
          <w:sz w:val="28"/>
          <w:szCs w:val="28"/>
        </w:rPr>
        <w:t xml:space="preserve">. </w:t>
      </w:r>
      <w:r w:rsidRPr="00006BFC">
        <w:rPr>
          <w:sz w:val="28"/>
          <w:szCs w:val="28"/>
        </w:rPr>
        <w:t>Что является объективной стороной правонарушения?</w:t>
      </w:r>
    </w:p>
    <w:p w14:paraId="28BDE036" w14:textId="089071D0" w:rsidR="00740566" w:rsidRPr="00006BFC" w:rsidRDefault="00740566" w:rsidP="00006BFC">
      <w:pPr>
        <w:pStyle w:val="a8"/>
        <w:shd w:val="clear" w:color="auto" w:fill="FFFFFF"/>
        <w:tabs>
          <w:tab w:val="left" w:pos="1134"/>
        </w:tabs>
        <w:ind w:left="0" w:firstLine="709"/>
        <w:contextualSpacing/>
        <w:jc w:val="both"/>
        <w:rPr>
          <w:sz w:val="28"/>
          <w:szCs w:val="28"/>
        </w:rPr>
      </w:pPr>
      <w:r w:rsidRPr="00006BFC">
        <w:rPr>
          <w:sz w:val="28"/>
          <w:szCs w:val="28"/>
        </w:rPr>
        <w:t>3</w:t>
      </w:r>
      <w:r w:rsidR="00B1467B">
        <w:rPr>
          <w:sz w:val="28"/>
          <w:szCs w:val="28"/>
        </w:rPr>
        <w:t xml:space="preserve">. </w:t>
      </w:r>
      <w:r w:rsidRPr="00006BFC">
        <w:rPr>
          <w:sz w:val="28"/>
          <w:szCs w:val="28"/>
        </w:rPr>
        <w:t>Какие меры обеспечения производства необходимо применить?</w:t>
      </w:r>
    </w:p>
    <w:p w14:paraId="174F36DC" w14:textId="77777777" w:rsidR="00740566" w:rsidRPr="00006BFC" w:rsidRDefault="00740566" w:rsidP="00006BFC">
      <w:pPr>
        <w:pStyle w:val="a8"/>
        <w:shd w:val="clear" w:color="auto" w:fill="FFFFFF"/>
        <w:tabs>
          <w:tab w:val="left" w:pos="1134"/>
        </w:tabs>
        <w:ind w:left="0" w:firstLine="709"/>
        <w:contextualSpacing/>
        <w:jc w:val="both"/>
        <w:rPr>
          <w:sz w:val="28"/>
          <w:szCs w:val="28"/>
        </w:rPr>
      </w:pPr>
    </w:p>
    <w:p w14:paraId="189B2553" w14:textId="6F104A3A" w:rsidR="00740566" w:rsidRPr="00006BFC" w:rsidRDefault="008F6D19" w:rsidP="00215FE7">
      <w:pPr>
        <w:pStyle w:val="a8"/>
        <w:shd w:val="clear" w:color="auto" w:fill="FFFFFF"/>
        <w:tabs>
          <w:tab w:val="left" w:pos="1134"/>
        </w:tabs>
        <w:ind w:left="0" w:firstLine="709"/>
        <w:contextualSpacing/>
        <w:jc w:val="both"/>
        <w:rPr>
          <w:sz w:val="28"/>
          <w:szCs w:val="28"/>
        </w:rPr>
      </w:pPr>
      <w:r>
        <w:rPr>
          <w:sz w:val="28"/>
          <w:szCs w:val="28"/>
        </w:rPr>
        <w:t xml:space="preserve">Задание 3. </w:t>
      </w:r>
      <w:r w:rsidR="00740566" w:rsidRPr="00006BFC">
        <w:rPr>
          <w:sz w:val="28"/>
          <w:szCs w:val="28"/>
        </w:rPr>
        <w:t>Декларант Комаров А.А. для совершения таможенных операций представил таможенному представителю «ГТК-Сервис» документы, содержащие недостоверные сведения о ввозимом товаре, для представления их в Московскую таможню. Таможенный орган на основании недостоверных сведений освободил ввозимый декларантом Комаровым А.А. товар от уплаты таможенных пошлин.</w:t>
      </w:r>
    </w:p>
    <w:p w14:paraId="7823C54B" w14:textId="77777777" w:rsidR="00B1467B" w:rsidRPr="00006BFC" w:rsidRDefault="00B1467B" w:rsidP="00215FE7">
      <w:pPr>
        <w:pStyle w:val="a8"/>
        <w:shd w:val="clear" w:color="auto" w:fill="FFFFFF"/>
        <w:tabs>
          <w:tab w:val="left" w:pos="1134"/>
        </w:tabs>
        <w:ind w:left="0" w:firstLine="709"/>
        <w:contextualSpacing/>
        <w:jc w:val="both"/>
        <w:rPr>
          <w:sz w:val="28"/>
          <w:szCs w:val="28"/>
        </w:rPr>
      </w:pPr>
      <w:r>
        <w:rPr>
          <w:sz w:val="28"/>
          <w:szCs w:val="28"/>
        </w:rPr>
        <w:t>Вопросы</w:t>
      </w:r>
      <w:r w:rsidRPr="00006BFC">
        <w:rPr>
          <w:sz w:val="28"/>
          <w:szCs w:val="28"/>
        </w:rPr>
        <w:t>:</w:t>
      </w:r>
    </w:p>
    <w:p w14:paraId="3BC114EC" w14:textId="08592951" w:rsidR="00740566" w:rsidRPr="00006BFC" w:rsidRDefault="00740566" w:rsidP="00215FE7">
      <w:pPr>
        <w:pStyle w:val="a8"/>
        <w:shd w:val="clear" w:color="auto" w:fill="FFFFFF"/>
        <w:tabs>
          <w:tab w:val="left" w:pos="1134"/>
        </w:tabs>
        <w:ind w:left="0" w:firstLine="709"/>
        <w:contextualSpacing/>
        <w:jc w:val="both"/>
        <w:rPr>
          <w:sz w:val="28"/>
          <w:szCs w:val="28"/>
        </w:rPr>
      </w:pPr>
      <w:r w:rsidRPr="00006BFC">
        <w:rPr>
          <w:sz w:val="28"/>
          <w:szCs w:val="28"/>
        </w:rPr>
        <w:t>1</w:t>
      </w:r>
      <w:r w:rsidR="00B1467B">
        <w:rPr>
          <w:sz w:val="28"/>
          <w:szCs w:val="28"/>
        </w:rPr>
        <w:t xml:space="preserve">. </w:t>
      </w:r>
      <w:r w:rsidRPr="00006BFC">
        <w:rPr>
          <w:sz w:val="28"/>
          <w:szCs w:val="28"/>
        </w:rPr>
        <w:t>Квалифицируйте действия декларанта Комарова А.А.</w:t>
      </w:r>
    </w:p>
    <w:p w14:paraId="20CA69E8" w14:textId="47CAAE06" w:rsidR="00740566" w:rsidRPr="00215FE7" w:rsidRDefault="00740566" w:rsidP="00215FE7">
      <w:pPr>
        <w:pStyle w:val="a8"/>
        <w:shd w:val="clear" w:color="auto" w:fill="FFFFFF"/>
        <w:tabs>
          <w:tab w:val="left" w:pos="1134"/>
        </w:tabs>
        <w:ind w:left="0" w:firstLine="709"/>
        <w:contextualSpacing/>
        <w:jc w:val="both"/>
        <w:rPr>
          <w:sz w:val="28"/>
          <w:szCs w:val="28"/>
        </w:rPr>
      </w:pPr>
      <w:r w:rsidRPr="00006BFC">
        <w:rPr>
          <w:sz w:val="28"/>
          <w:szCs w:val="28"/>
        </w:rPr>
        <w:t>2</w:t>
      </w:r>
      <w:r w:rsidR="00B1467B">
        <w:rPr>
          <w:sz w:val="28"/>
          <w:szCs w:val="28"/>
        </w:rPr>
        <w:t xml:space="preserve">. </w:t>
      </w:r>
      <w:r w:rsidRPr="00006BFC">
        <w:rPr>
          <w:sz w:val="28"/>
          <w:szCs w:val="28"/>
        </w:rPr>
        <w:t>Назовите нормативный документ, в котором</w:t>
      </w:r>
      <w:r w:rsidR="00215FE7">
        <w:rPr>
          <w:sz w:val="28"/>
          <w:szCs w:val="28"/>
        </w:rPr>
        <w:t xml:space="preserve"> </w:t>
      </w:r>
      <w:r w:rsidRPr="00006BFC">
        <w:rPr>
          <w:sz w:val="28"/>
          <w:szCs w:val="28"/>
        </w:rPr>
        <w:t>закреплено</w:t>
      </w:r>
      <w:r w:rsidR="00215FE7">
        <w:rPr>
          <w:sz w:val="28"/>
          <w:szCs w:val="28"/>
        </w:rPr>
        <w:t xml:space="preserve"> </w:t>
      </w:r>
      <w:r w:rsidRPr="00006BFC">
        <w:rPr>
          <w:sz w:val="28"/>
          <w:szCs w:val="28"/>
        </w:rPr>
        <w:t>определение</w:t>
      </w:r>
      <w:r w:rsidR="00215FE7">
        <w:rPr>
          <w:sz w:val="28"/>
          <w:szCs w:val="28"/>
        </w:rPr>
        <w:t xml:space="preserve"> </w:t>
      </w:r>
      <w:r w:rsidRPr="00006BFC">
        <w:rPr>
          <w:sz w:val="28"/>
          <w:szCs w:val="28"/>
        </w:rPr>
        <w:t>«недействительный документ».</w:t>
      </w:r>
    </w:p>
    <w:p w14:paraId="104DBA95" w14:textId="77777777" w:rsidR="00740566" w:rsidRPr="00006BFC" w:rsidRDefault="00740566" w:rsidP="00215FE7">
      <w:pPr>
        <w:pStyle w:val="a8"/>
        <w:shd w:val="clear" w:color="auto" w:fill="FFFFFF"/>
        <w:tabs>
          <w:tab w:val="left" w:pos="1134"/>
        </w:tabs>
        <w:ind w:left="0" w:firstLine="709"/>
        <w:contextualSpacing/>
        <w:jc w:val="both"/>
        <w:rPr>
          <w:sz w:val="28"/>
          <w:szCs w:val="28"/>
        </w:rPr>
      </w:pPr>
    </w:p>
    <w:p w14:paraId="21122BF1" w14:textId="6D7AB3AB" w:rsidR="00740566" w:rsidRPr="00006BFC" w:rsidRDefault="008F6D19" w:rsidP="00215FE7">
      <w:pPr>
        <w:pStyle w:val="a8"/>
        <w:shd w:val="clear" w:color="auto" w:fill="FFFFFF"/>
        <w:tabs>
          <w:tab w:val="left" w:pos="1134"/>
        </w:tabs>
        <w:ind w:left="0" w:firstLine="709"/>
        <w:contextualSpacing/>
        <w:jc w:val="both"/>
        <w:rPr>
          <w:sz w:val="28"/>
          <w:szCs w:val="28"/>
        </w:rPr>
      </w:pPr>
      <w:r>
        <w:rPr>
          <w:sz w:val="28"/>
          <w:szCs w:val="28"/>
        </w:rPr>
        <w:t>Задание</w:t>
      </w:r>
      <w:r w:rsidRPr="00006BFC">
        <w:rPr>
          <w:sz w:val="28"/>
          <w:szCs w:val="28"/>
        </w:rPr>
        <w:t xml:space="preserve"> </w:t>
      </w:r>
      <w:r>
        <w:rPr>
          <w:sz w:val="28"/>
          <w:szCs w:val="28"/>
        </w:rPr>
        <w:t xml:space="preserve">4. </w:t>
      </w:r>
      <w:r w:rsidR="00740566" w:rsidRPr="00006BFC">
        <w:rPr>
          <w:sz w:val="28"/>
          <w:szCs w:val="28"/>
        </w:rPr>
        <w:t>ООО «Стаи» занимается экспортом российской мебели в страны СНГ. Поместив товары в зону таможенного контроля таможенного поста</w:t>
      </w:r>
      <w:r w:rsidR="007E7F81">
        <w:rPr>
          <w:sz w:val="28"/>
          <w:szCs w:val="28"/>
        </w:rPr>
        <w:t xml:space="preserve"> </w:t>
      </w:r>
      <w:r w:rsidR="00740566" w:rsidRPr="00006BFC">
        <w:rPr>
          <w:sz w:val="28"/>
          <w:szCs w:val="28"/>
        </w:rPr>
        <w:t>«</w:t>
      </w:r>
      <w:r w:rsidR="007E7F81">
        <w:rPr>
          <w:sz w:val="28"/>
          <w:szCs w:val="28"/>
        </w:rPr>
        <w:t>Мамонтовский</w:t>
      </w:r>
      <w:r w:rsidR="00740566" w:rsidRPr="00006BFC">
        <w:rPr>
          <w:sz w:val="28"/>
          <w:szCs w:val="28"/>
        </w:rPr>
        <w:t>› Московской таможни, ООО «Стаи» задекларировало их в соответствии с таможенной процедурой экспорта. В течение месяца некоторые виды мебели ООО «Стаи» были заменены, о чём таможенные органы не были уведомлены. Товары продолжали находиться в зоне таможенного контроля более 4 месяцев.</w:t>
      </w:r>
    </w:p>
    <w:p w14:paraId="2FD02AD3" w14:textId="77777777" w:rsidR="00B1467B" w:rsidRPr="00006BFC" w:rsidRDefault="00B1467B" w:rsidP="00215FE7">
      <w:pPr>
        <w:pStyle w:val="a8"/>
        <w:shd w:val="clear" w:color="auto" w:fill="FFFFFF"/>
        <w:tabs>
          <w:tab w:val="left" w:pos="1134"/>
        </w:tabs>
        <w:ind w:left="0" w:firstLine="709"/>
        <w:contextualSpacing/>
        <w:jc w:val="both"/>
        <w:rPr>
          <w:sz w:val="28"/>
          <w:szCs w:val="28"/>
        </w:rPr>
      </w:pPr>
      <w:r>
        <w:rPr>
          <w:sz w:val="28"/>
          <w:szCs w:val="28"/>
        </w:rPr>
        <w:t>Вопросы</w:t>
      </w:r>
      <w:r w:rsidRPr="00006BFC">
        <w:rPr>
          <w:sz w:val="28"/>
          <w:szCs w:val="28"/>
        </w:rPr>
        <w:t>:</w:t>
      </w:r>
    </w:p>
    <w:p w14:paraId="08FD4DF9" w14:textId="23B283A3" w:rsidR="00740566" w:rsidRPr="00006BFC" w:rsidRDefault="00740566" w:rsidP="00215FE7">
      <w:pPr>
        <w:pStyle w:val="a8"/>
        <w:shd w:val="clear" w:color="auto" w:fill="FFFFFF"/>
        <w:tabs>
          <w:tab w:val="left" w:pos="1134"/>
        </w:tabs>
        <w:ind w:left="0" w:firstLine="709"/>
        <w:contextualSpacing/>
        <w:jc w:val="both"/>
        <w:rPr>
          <w:sz w:val="28"/>
          <w:szCs w:val="28"/>
        </w:rPr>
      </w:pPr>
      <w:r w:rsidRPr="00006BFC">
        <w:rPr>
          <w:sz w:val="28"/>
          <w:szCs w:val="28"/>
        </w:rPr>
        <w:t>1</w:t>
      </w:r>
      <w:r w:rsidR="00B1467B">
        <w:rPr>
          <w:sz w:val="28"/>
          <w:szCs w:val="28"/>
        </w:rPr>
        <w:t>.</w:t>
      </w:r>
      <w:r w:rsidRPr="00006BFC">
        <w:rPr>
          <w:sz w:val="28"/>
          <w:szCs w:val="28"/>
        </w:rPr>
        <w:t xml:space="preserve"> Дайте правовую квалификацию содеянному.</w:t>
      </w:r>
    </w:p>
    <w:p w14:paraId="6B491CD9" w14:textId="52E9665B" w:rsidR="00740566" w:rsidRPr="00215FE7" w:rsidRDefault="00740566" w:rsidP="00215FE7">
      <w:pPr>
        <w:pStyle w:val="a8"/>
        <w:shd w:val="clear" w:color="auto" w:fill="FFFFFF"/>
        <w:tabs>
          <w:tab w:val="left" w:pos="1134"/>
        </w:tabs>
        <w:ind w:left="0" w:firstLine="709"/>
        <w:contextualSpacing/>
        <w:jc w:val="both"/>
        <w:rPr>
          <w:sz w:val="28"/>
          <w:szCs w:val="28"/>
        </w:rPr>
      </w:pPr>
      <w:r w:rsidRPr="00006BFC">
        <w:rPr>
          <w:sz w:val="28"/>
          <w:szCs w:val="28"/>
        </w:rPr>
        <w:t>2</w:t>
      </w:r>
      <w:r w:rsidR="00B1467B">
        <w:rPr>
          <w:sz w:val="28"/>
          <w:szCs w:val="28"/>
        </w:rPr>
        <w:t>.</w:t>
      </w:r>
      <w:r w:rsidRPr="00006BFC">
        <w:rPr>
          <w:sz w:val="28"/>
          <w:szCs w:val="28"/>
        </w:rPr>
        <w:t xml:space="preserve"> Какие виды доказательств могут быть использовать по данному делу?</w:t>
      </w:r>
    </w:p>
    <w:p w14:paraId="2619210A" w14:textId="77777777" w:rsidR="00740566" w:rsidRPr="008F6D19" w:rsidRDefault="00740566" w:rsidP="00215FE7">
      <w:pPr>
        <w:shd w:val="clear" w:color="auto" w:fill="FFFFFF"/>
        <w:tabs>
          <w:tab w:val="left" w:pos="1134"/>
        </w:tabs>
        <w:contextualSpacing/>
        <w:jc w:val="both"/>
        <w:rPr>
          <w:sz w:val="28"/>
          <w:szCs w:val="28"/>
        </w:rPr>
      </w:pPr>
    </w:p>
    <w:p w14:paraId="21594E8B" w14:textId="1F44EF08" w:rsidR="00740566" w:rsidRPr="006B61FA" w:rsidRDefault="008F6D19" w:rsidP="00215FE7">
      <w:pPr>
        <w:pStyle w:val="a8"/>
        <w:shd w:val="clear" w:color="auto" w:fill="FFFFFF"/>
        <w:tabs>
          <w:tab w:val="left" w:pos="1134"/>
        </w:tabs>
        <w:ind w:left="0" w:firstLine="709"/>
        <w:contextualSpacing/>
        <w:jc w:val="both"/>
        <w:rPr>
          <w:sz w:val="28"/>
          <w:szCs w:val="28"/>
        </w:rPr>
      </w:pPr>
      <w:r>
        <w:rPr>
          <w:sz w:val="28"/>
          <w:szCs w:val="28"/>
        </w:rPr>
        <w:t>Задание</w:t>
      </w:r>
      <w:r w:rsidRPr="006B61FA">
        <w:rPr>
          <w:sz w:val="28"/>
          <w:szCs w:val="28"/>
        </w:rPr>
        <w:t xml:space="preserve"> </w:t>
      </w:r>
      <w:r>
        <w:rPr>
          <w:sz w:val="28"/>
          <w:szCs w:val="28"/>
        </w:rPr>
        <w:t xml:space="preserve">5. </w:t>
      </w:r>
      <w:r w:rsidR="00740566" w:rsidRPr="006B61FA">
        <w:rPr>
          <w:sz w:val="28"/>
          <w:szCs w:val="28"/>
        </w:rPr>
        <w:t xml:space="preserve">Преступная </w:t>
      </w:r>
      <w:proofErr w:type="spellStart"/>
      <w:r w:rsidR="00740566" w:rsidRPr="006B61FA">
        <w:rPr>
          <w:sz w:val="28"/>
          <w:szCs w:val="28"/>
        </w:rPr>
        <w:t>группa</w:t>
      </w:r>
      <w:proofErr w:type="spellEnd"/>
      <w:r w:rsidR="00740566" w:rsidRPr="006B61FA">
        <w:rPr>
          <w:sz w:val="28"/>
          <w:szCs w:val="28"/>
        </w:rPr>
        <w:t xml:space="preserve">, состоящая из генерального директора московской фирмы и двух его менеджеров, оказывала услуги по таможенному декларированию иностранных товаров, приобретаемых различными юридическими лицами в Китае. При этом использовались подложные коммерческие документы, содержащие заниженные сведения о фактической стоимости товаров, что позволяло незаконно занижать размеры уплачиваемых таможенных платежей. В течение пяти месяцев на таможенную территорию ЕАЭС было ввезено 13 партий детских игрушек (головоломки, мягкие игрушки, детские автомобили, мотоциклы, развивающие коврики) с уклонением от уплаты таможенных платежей на сумму 2,9 млн. рублей. Через полгода после этого была ввезена строительная техника и оборудование (бульдозеры, буровые установки, экскаваторы, </w:t>
      </w:r>
      <w:proofErr w:type="spellStart"/>
      <w:r w:rsidR="00740566" w:rsidRPr="006B61FA">
        <w:rPr>
          <w:sz w:val="28"/>
          <w:szCs w:val="28"/>
        </w:rPr>
        <w:t>асфальто</w:t>
      </w:r>
      <w:proofErr w:type="spellEnd"/>
      <w:r w:rsidR="00740566" w:rsidRPr="006B61FA">
        <w:rPr>
          <w:sz w:val="28"/>
          <w:szCs w:val="28"/>
        </w:rPr>
        <w:t>-смесительные установки). Занижение таможенных платежей составило 6,3 млн. рублей.</w:t>
      </w:r>
    </w:p>
    <w:p w14:paraId="1F62CB0E" w14:textId="77777777" w:rsidR="008F6D19" w:rsidRPr="00006BFC" w:rsidRDefault="008F6D19" w:rsidP="008F6D19">
      <w:pPr>
        <w:pStyle w:val="a8"/>
        <w:shd w:val="clear" w:color="auto" w:fill="FFFFFF"/>
        <w:tabs>
          <w:tab w:val="left" w:pos="1134"/>
        </w:tabs>
        <w:ind w:left="0" w:firstLine="709"/>
        <w:contextualSpacing/>
        <w:jc w:val="both"/>
        <w:rPr>
          <w:sz w:val="28"/>
          <w:szCs w:val="28"/>
        </w:rPr>
      </w:pPr>
      <w:r>
        <w:rPr>
          <w:sz w:val="28"/>
          <w:szCs w:val="28"/>
        </w:rPr>
        <w:t>Вопросы</w:t>
      </w:r>
      <w:r w:rsidRPr="00006BFC">
        <w:rPr>
          <w:sz w:val="28"/>
          <w:szCs w:val="28"/>
        </w:rPr>
        <w:t>:</w:t>
      </w:r>
    </w:p>
    <w:p w14:paraId="4379E476" w14:textId="4B0648DD" w:rsidR="00740566" w:rsidRPr="006B61FA" w:rsidRDefault="00740566" w:rsidP="006B61FA">
      <w:pPr>
        <w:pStyle w:val="a8"/>
        <w:shd w:val="clear" w:color="auto" w:fill="FFFFFF"/>
        <w:tabs>
          <w:tab w:val="left" w:pos="1134"/>
        </w:tabs>
        <w:ind w:left="0" w:firstLine="709"/>
        <w:contextualSpacing/>
        <w:jc w:val="both"/>
        <w:rPr>
          <w:sz w:val="28"/>
          <w:szCs w:val="28"/>
        </w:rPr>
      </w:pPr>
      <w:r w:rsidRPr="006B61FA">
        <w:rPr>
          <w:sz w:val="28"/>
          <w:szCs w:val="28"/>
        </w:rPr>
        <w:t>1</w:t>
      </w:r>
      <w:r w:rsidR="008F6D19">
        <w:rPr>
          <w:sz w:val="28"/>
          <w:szCs w:val="28"/>
        </w:rPr>
        <w:t>.</w:t>
      </w:r>
      <w:r w:rsidRPr="006B61FA">
        <w:rPr>
          <w:sz w:val="28"/>
          <w:szCs w:val="28"/>
        </w:rPr>
        <w:t xml:space="preserve"> Определите все статьи Особенной части УК РФ, подлежащие применению в данном случае. Мотивируйте свое решение ссылкой на нормы УК РФ, указав конкретную форму деяния, предмет, место и способ совершения преступления.</w:t>
      </w:r>
    </w:p>
    <w:p w14:paraId="363E57C3" w14:textId="7E76B070" w:rsidR="00740566" w:rsidRPr="006B61FA" w:rsidRDefault="00740566" w:rsidP="006B61FA">
      <w:pPr>
        <w:pStyle w:val="a8"/>
        <w:shd w:val="clear" w:color="auto" w:fill="FFFFFF"/>
        <w:tabs>
          <w:tab w:val="left" w:pos="1134"/>
        </w:tabs>
        <w:ind w:left="0" w:firstLine="709"/>
        <w:contextualSpacing/>
        <w:jc w:val="both"/>
        <w:rPr>
          <w:sz w:val="28"/>
          <w:szCs w:val="28"/>
        </w:rPr>
      </w:pPr>
      <w:r w:rsidRPr="006B61FA">
        <w:rPr>
          <w:sz w:val="28"/>
          <w:szCs w:val="28"/>
        </w:rPr>
        <w:t>2</w:t>
      </w:r>
      <w:r w:rsidR="008F6D19">
        <w:rPr>
          <w:sz w:val="28"/>
          <w:szCs w:val="28"/>
        </w:rPr>
        <w:t xml:space="preserve">. </w:t>
      </w:r>
      <w:r w:rsidRPr="006B61FA">
        <w:rPr>
          <w:sz w:val="28"/>
          <w:szCs w:val="28"/>
        </w:rPr>
        <w:t xml:space="preserve">Определите, единичное преступление совершено в данном случае или имеет место множественность преступлений? Определите наличие или отсутствие </w:t>
      </w:r>
      <w:r w:rsidRPr="006B61FA">
        <w:rPr>
          <w:sz w:val="28"/>
          <w:szCs w:val="28"/>
        </w:rPr>
        <w:lastRenderedPageBreak/>
        <w:t>признаков соучастия и, при наличии, его форму. Укажите, каким образом эта форма соучастия влияет на квалификацию, мотивируйте свое решение.</w:t>
      </w:r>
    </w:p>
    <w:p w14:paraId="10B9A5F7" w14:textId="76879B06" w:rsidR="00740566" w:rsidRPr="006B61FA" w:rsidRDefault="00740566" w:rsidP="006B61FA">
      <w:pPr>
        <w:pStyle w:val="a8"/>
        <w:shd w:val="clear" w:color="auto" w:fill="FFFFFF"/>
        <w:tabs>
          <w:tab w:val="left" w:pos="1134"/>
        </w:tabs>
        <w:ind w:left="0" w:firstLine="709"/>
        <w:contextualSpacing/>
        <w:jc w:val="both"/>
        <w:rPr>
          <w:sz w:val="28"/>
          <w:szCs w:val="28"/>
        </w:rPr>
      </w:pPr>
      <w:r w:rsidRPr="006B61FA">
        <w:rPr>
          <w:sz w:val="28"/>
          <w:szCs w:val="28"/>
        </w:rPr>
        <w:t>3</w:t>
      </w:r>
      <w:r w:rsidR="008F6D19">
        <w:rPr>
          <w:sz w:val="28"/>
          <w:szCs w:val="28"/>
        </w:rPr>
        <w:t xml:space="preserve">. </w:t>
      </w:r>
      <w:r w:rsidRPr="006B61FA">
        <w:rPr>
          <w:sz w:val="28"/>
          <w:szCs w:val="28"/>
        </w:rPr>
        <w:t>Квалифицируйте действия каждого из указанных в условиях задачи лиц, исходя из их роли (вида соучастников) и ее влияния на квалификацию, с учетом формы соучастия.</w:t>
      </w:r>
    </w:p>
    <w:p w14:paraId="3D20AB34" w14:textId="77777777" w:rsidR="00740566" w:rsidRPr="006B61FA" w:rsidRDefault="00740566" w:rsidP="006B61FA">
      <w:pPr>
        <w:pStyle w:val="a8"/>
        <w:shd w:val="clear" w:color="auto" w:fill="FFFFFF"/>
        <w:tabs>
          <w:tab w:val="left" w:pos="1134"/>
        </w:tabs>
        <w:ind w:left="0" w:firstLine="709"/>
        <w:contextualSpacing/>
        <w:jc w:val="both"/>
        <w:rPr>
          <w:sz w:val="28"/>
          <w:szCs w:val="28"/>
        </w:rPr>
      </w:pPr>
    </w:p>
    <w:p w14:paraId="07758B9A" w14:textId="3FDFA506" w:rsidR="00740566" w:rsidRPr="006B61FA" w:rsidRDefault="008F6D19" w:rsidP="006B61FA">
      <w:pPr>
        <w:pStyle w:val="a8"/>
        <w:shd w:val="clear" w:color="auto" w:fill="FFFFFF"/>
        <w:tabs>
          <w:tab w:val="left" w:pos="1134"/>
        </w:tabs>
        <w:ind w:left="0" w:firstLine="709"/>
        <w:contextualSpacing/>
        <w:jc w:val="both"/>
        <w:rPr>
          <w:sz w:val="28"/>
          <w:szCs w:val="28"/>
        </w:rPr>
      </w:pPr>
      <w:r>
        <w:rPr>
          <w:sz w:val="28"/>
          <w:szCs w:val="28"/>
        </w:rPr>
        <w:t>Задание</w:t>
      </w:r>
      <w:r w:rsidRPr="006B61FA">
        <w:rPr>
          <w:sz w:val="28"/>
          <w:szCs w:val="28"/>
        </w:rPr>
        <w:t xml:space="preserve"> </w:t>
      </w:r>
      <w:r>
        <w:rPr>
          <w:sz w:val="28"/>
          <w:szCs w:val="28"/>
        </w:rPr>
        <w:t xml:space="preserve">6. </w:t>
      </w:r>
      <w:r w:rsidR="00740566" w:rsidRPr="006B61FA">
        <w:rPr>
          <w:sz w:val="28"/>
          <w:szCs w:val="28"/>
        </w:rPr>
        <w:t>Должностными лицами Владивостокской таможни в ходе мероприятий, проводимых в рамках таможенного контроля после выпуска товаров, выявлена незаконная схема вывоза за пределы таможенной территории Евразийского экономического союза товара «бункерное топливо судовое» под видом припасов без уплаты таможенных платежей. Всего по незаконной схеме вывоза товаров, организованной генеральным директоров ООО «</w:t>
      </w:r>
      <w:proofErr w:type="spellStart"/>
      <w:r w:rsidR="00740566" w:rsidRPr="006B61FA">
        <w:rPr>
          <w:sz w:val="28"/>
          <w:szCs w:val="28"/>
        </w:rPr>
        <w:t>Мендациум</w:t>
      </w:r>
      <w:proofErr w:type="spellEnd"/>
      <w:r w:rsidR="00740566" w:rsidRPr="006B61FA">
        <w:rPr>
          <w:sz w:val="28"/>
          <w:szCs w:val="28"/>
        </w:rPr>
        <w:t xml:space="preserve">» </w:t>
      </w:r>
      <w:proofErr w:type="spellStart"/>
      <w:r w:rsidR="00740566" w:rsidRPr="006B61FA">
        <w:rPr>
          <w:sz w:val="28"/>
          <w:szCs w:val="28"/>
        </w:rPr>
        <w:t>Кульцевым</w:t>
      </w:r>
      <w:proofErr w:type="spellEnd"/>
      <w:r w:rsidR="00740566" w:rsidRPr="006B61FA">
        <w:rPr>
          <w:sz w:val="28"/>
          <w:szCs w:val="28"/>
        </w:rPr>
        <w:t xml:space="preserve"> М.Н., было вывезено более 18 тысяч тонн данного товара. По документам топливо предназначалось для обеспечения деятельности российских судов, осуществляющих рыболовство за пределами Российской Федерации, что в соответствии с таможенным законодательством освободило их от уплаты вывозной таможенной пошлины. Однако, в ходе таможенной проверки было установлено, что данные товары не были доставлены на суда назначения, а были проданы за пределами России, путём отгрузки в иностранный порт. По результатам проведенной выездной таможенной были проверки доначислены таможенные платежи и пени в размере более 95 миллионов рублей.</w:t>
      </w:r>
    </w:p>
    <w:p w14:paraId="16DE796D" w14:textId="77777777" w:rsidR="000F0C46" w:rsidRPr="00006BFC" w:rsidRDefault="000F0C46" w:rsidP="000F0C46">
      <w:pPr>
        <w:pStyle w:val="a8"/>
        <w:shd w:val="clear" w:color="auto" w:fill="FFFFFF"/>
        <w:tabs>
          <w:tab w:val="left" w:pos="1134"/>
        </w:tabs>
        <w:ind w:left="0" w:firstLine="709"/>
        <w:contextualSpacing/>
        <w:jc w:val="both"/>
        <w:rPr>
          <w:sz w:val="28"/>
          <w:szCs w:val="28"/>
        </w:rPr>
      </w:pPr>
      <w:r>
        <w:rPr>
          <w:sz w:val="28"/>
          <w:szCs w:val="28"/>
        </w:rPr>
        <w:t>Вопросы</w:t>
      </w:r>
      <w:r w:rsidRPr="00006BFC">
        <w:rPr>
          <w:sz w:val="28"/>
          <w:szCs w:val="28"/>
        </w:rPr>
        <w:t>:</w:t>
      </w:r>
    </w:p>
    <w:p w14:paraId="21722DAC" w14:textId="5FA90A20" w:rsidR="00740566" w:rsidRPr="006B61FA" w:rsidRDefault="000F0C46" w:rsidP="006B61FA">
      <w:pPr>
        <w:pStyle w:val="a8"/>
        <w:shd w:val="clear" w:color="auto" w:fill="FFFFFF"/>
        <w:tabs>
          <w:tab w:val="left" w:pos="1134"/>
        </w:tabs>
        <w:ind w:left="0" w:firstLine="709"/>
        <w:contextualSpacing/>
        <w:jc w:val="both"/>
        <w:rPr>
          <w:sz w:val="28"/>
          <w:szCs w:val="28"/>
        </w:rPr>
      </w:pPr>
      <w:r>
        <w:rPr>
          <w:sz w:val="28"/>
          <w:szCs w:val="28"/>
        </w:rPr>
        <w:t xml:space="preserve">1. </w:t>
      </w:r>
      <w:r w:rsidR="00740566" w:rsidRPr="006B61FA">
        <w:rPr>
          <w:sz w:val="28"/>
          <w:szCs w:val="28"/>
        </w:rPr>
        <w:t>Определите все статьи Особенной части УК РФ, подлежащие применению в данном случае. Мотивируйте свое решение ссылкой на нормы УК РФ, указав форму деяния, предмет (качественные и количественные свойства), место и способ совершения преступления, стадии совершения преступления.</w:t>
      </w:r>
    </w:p>
    <w:p w14:paraId="344EE192" w14:textId="3EDB04C4" w:rsidR="00740566" w:rsidRPr="006B61FA" w:rsidRDefault="000F0C46" w:rsidP="006B61FA">
      <w:pPr>
        <w:pStyle w:val="a8"/>
        <w:shd w:val="clear" w:color="auto" w:fill="FFFFFF"/>
        <w:tabs>
          <w:tab w:val="left" w:pos="1134"/>
        </w:tabs>
        <w:ind w:left="0" w:firstLine="709"/>
        <w:contextualSpacing/>
        <w:jc w:val="both"/>
        <w:rPr>
          <w:sz w:val="28"/>
          <w:szCs w:val="28"/>
        </w:rPr>
      </w:pPr>
      <w:r>
        <w:rPr>
          <w:sz w:val="28"/>
          <w:szCs w:val="28"/>
        </w:rPr>
        <w:t xml:space="preserve">2. </w:t>
      </w:r>
      <w:r w:rsidR="00740566" w:rsidRPr="006B61FA">
        <w:rPr>
          <w:sz w:val="28"/>
          <w:szCs w:val="28"/>
        </w:rPr>
        <w:t xml:space="preserve">Охарактеризуйте субъективные признаки состава </w:t>
      </w:r>
      <w:r w:rsidRPr="006B61FA">
        <w:rPr>
          <w:sz w:val="28"/>
          <w:szCs w:val="28"/>
        </w:rPr>
        <w:t>преступления</w:t>
      </w:r>
      <w:r w:rsidR="00740566" w:rsidRPr="006B61FA">
        <w:rPr>
          <w:sz w:val="28"/>
          <w:szCs w:val="28"/>
        </w:rPr>
        <w:t>.</w:t>
      </w:r>
    </w:p>
    <w:p w14:paraId="51307FD2" w14:textId="77777777" w:rsidR="00740566" w:rsidRPr="006B61FA" w:rsidRDefault="00740566" w:rsidP="006B61FA">
      <w:pPr>
        <w:pStyle w:val="a8"/>
        <w:shd w:val="clear" w:color="auto" w:fill="FFFFFF"/>
        <w:tabs>
          <w:tab w:val="left" w:pos="1134"/>
        </w:tabs>
        <w:ind w:left="0" w:firstLine="709"/>
        <w:contextualSpacing/>
        <w:jc w:val="both"/>
        <w:rPr>
          <w:sz w:val="28"/>
          <w:szCs w:val="28"/>
        </w:rPr>
      </w:pPr>
    </w:p>
    <w:p w14:paraId="13B631C8" w14:textId="1305FE50" w:rsidR="00740566" w:rsidRPr="006B61FA" w:rsidRDefault="008F6D19" w:rsidP="006B61FA">
      <w:pPr>
        <w:pStyle w:val="a8"/>
        <w:shd w:val="clear" w:color="auto" w:fill="FFFFFF"/>
        <w:tabs>
          <w:tab w:val="left" w:pos="1134"/>
        </w:tabs>
        <w:ind w:left="0" w:firstLine="709"/>
        <w:contextualSpacing/>
        <w:jc w:val="both"/>
        <w:rPr>
          <w:sz w:val="28"/>
          <w:szCs w:val="28"/>
        </w:rPr>
      </w:pPr>
      <w:r>
        <w:rPr>
          <w:sz w:val="28"/>
          <w:szCs w:val="28"/>
        </w:rPr>
        <w:t>Задание</w:t>
      </w:r>
      <w:r w:rsidRPr="006B61FA">
        <w:rPr>
          <w:sz w:val="28"/>
          <w:szCs w:val="28"/>
        </w:rPr>
        <w:t xml:space="preserve"> </w:t>
      </w:r>
      <w:r>
        <w:rPr>
          <w:sz w:val="28"/>
          <w:szCs w:val="28"/>
        </w:rPr>
        <w:t xml:space="preserve">7. </w:t>
      </w:r>
      <w:r w:rsidR="00740566" w:rsidRPr="006B61FA">
        <w:rPr>
          <w:sz w:val="28"/>
          <w:szCs w:val="28"/>
        </w:rPr>
        <w:t>Сотрудник одной из научно-производственных компаний за вознаграждение от некой коммерческой японской фирмы передал её представителям технологии, которые имеют военное назначение и в отношении которых установлен экспортный контроль. После передачи части данной технологии и последующей попытке вылета с территории РФ с оставшимися документами он был задержан сотрудниками таможенных органов и ФСБ. При личном таможенном досмотре у него был обнаружен электронный носитель (запоминающее устройство) с материалами и чертежами указанных технологий.</w:t>
      </w:r>
    </w:p>
    <w:p w14:paraId="3F46178D" w14:textId="77777777" w:rsidR="000F0C46" w:rsidRPr="00006BFC" w:rsidRDefault="000F0C46" w:rsidP="000F0C46">
      <w:pPr>
        <w:pStyle w:val="a8"/>
        <w:shd w:val="clear" w:color="auto" w:fill="FFFFFF"/>
        <w:tabs>
          <w:tab w:val="left" w:pos="1134"/>
        </w:tabs>
        <w:ind w:left="0" w:firstLine="709"/>
        <w:contextualSpacing/>
        <w:jc w:val="both"/>
        <w:rPr>
          <w:sz w:val="28"/>
          <w:szCs w:val="28"/>
        </w:rPr>
      </w:pPr>
      <w:r>
        <w:rPr>
          <w:sz w:val="28"/>
          <w:szCs w:val="28"/>
        </w:rPr>
        <w:t>Вопросы</w:t>
      </w:r>
      <w:r w:rsidRPr="00006BFC">
        <w:rPr>
          <w:sz w:val="28"/>
          <w:szCs w:val="28"/>
        </w:rPr>
        <w:t>:</w:t>
      </w:r>
    </w:p>
    <w:p w14:paraId="3D1D89B0" w14:textId="4AAF2A14" w:rsidR="00740566" w:rsidRPr="006B61FA" w:rsidRDefault="000F0C46" w:rsidP="006B61FA">
      <w:pPr>
        <w:pStyle w:val="a8"/>
        <w:shd w:val="clear" w:color="auto" w:fill="FFFFFF"/>
        <w:tabs>
          <w:tab w:val="left" w:pos="1134"/>
        </w:tabs>
        <w:ind w:left="0" w:firstLine="709"/>
        <w:contextualSpacing/>
        <w:jc w:val="both"/>
        <w:rPr>
          <w:sz w:val="28"/>
          <w:szCs w:val="28"/>
        </w:rPr>
      </w:pPr>
      <w:r>
        <w:rPr>
          <w:sz w:val="28"/>
          <w:szCs w:val="28"/>
        </w:rPr>
        <w:t xml:space="preserve">1. </w:t>
      </w:r>
      <w:r w:rsidR="00740566" w:rsidRPr="006B61FA">
        <w:rPr>
          <w:sz w:val="28"/>
          <w:szCs w:val="28"/>
        </w:rPr>
        <w:t>Определите статью Особенной части УК РФ, подлежащую применению в данном случае. Мотивируйте свое решение ссылкой на нормы УК РФ и иные необходимые нормативные правовые акты, указав конкретную форму деяния, предмет, место и способ совершения преступления.</w:t>
      </w:r>
    </w:p>
    <w:p w14:paraId="4D583CE7" w14:textId="7F377D12" w:rsidR="00740566" w:rsidRPr="00215FE7" w:rsidRDefault="000F0C46" w:rsidP="00215FE7">
      <w:pPr>
        <w:pStyle w:val="a8"/>
        <w:shd w:val="clear" w:color="auto" w:fill="FFFFFF"/>
        <w:tabs>
          <w:tab w:val="left" w:pos="1134"/>
        </w:tabs>
        <w:ind w:left="0" w:firstLine="709"/>
        <w:contextualSpacing/>
        <w:jc w:val="both"/>
        <w:rPr>
          <w:sz w:val="28"/>
          <w:szCs w:val="28"/>
        </w:rPr>
      </w:pPr>
      <w:r>
        <w:rPr>
          <w:sz w:val="28"/>
          <w:szCs w:val="28"/>
        </w:rPr>
        <w:t xml:space="preserve">2. </w:t>
      </w:r>
      <w:r w:rsidR="00740566" w:rsidRPr="006B61FA">
        <w:rPr>
          <w:sz w:val="28"/>
          <w:szCs w:val="28"/>
        </w:rPr>
        <w:t>Определите стадию совершения преступления и мотивируйте. свое решение.</w:t>
      </w:r>
    </w:p>
    <w:p w14:paraId="37A7EF05" w14:textId="77777777" w:rsidR="00740566" w:rsidRPr="006B61FA" w:rsidRDefault="00740566" w:rsidP="006B61FA">
      <w:pPr>
        <w:pStyle w:val="a8"/>
        <w:shd w:val="clear" w:color="auto" w:fill="FFFFFF"/>
        <w:tabs>
          <w:tab w:val="left" w:pos="1134"/>
        </w:tabs>
        <w:ind w:left="0" w:firstLine="709"/>
        <w:contextualSpacing/>
        <w:jc w:val="both"/>
        <w:rPr>
          <w:sz w:val="28"/>
          <w:szCs w:val="28"/>
        </w:rPr>
      </w:pPr>
    </w:p>
    <w:p w14:paraId="71EC6848" w14:textId="5F7B5661" w:rsidR="00740566" w:rsidRPr="006B61FA" w:rsidRDefault="008F6D19" w:rsidP="006B61FA">
      <w:pPr>
        <w:pStyle w:val="a8"/>
        <w:shd w:val="clear" w:color="auto" w:fill="FFFFFF"/>
        <w:tabs>
          <w:tab w:val="left" w:pos="1134"/>
        </w:tabs>
        <w:ind w:left="0" w:firstLine="709"/>
        <w:contextualSpacing/>
        <w:jc w:val="both"/>
        <w:rPr>
          <w:sz w:val="28"/>
          <w:szCs w:val="28"/>
        </w:rPr>
      </w:pPr>
      <w:r>
        <w:rPr>
          <w:sz w:val="28"/>
          <w:szCs w:val="28"/>
        </w:rPr>
        <w:lastRenderedPageBreak/>
        <w:t>Задание</w:t>
      </w:r>
      <w:r w:rsidRPr="006B61FA">
        <w:rPr>
          <w:sz w:val="28"/>
          <w:szCs w:val="28"/>
        </w:rPr>
        <w:t xml:space="preserve"> </w:t>
      </w:r>
      <w:r>
        <w:rPr>
          <w:sz w:val="28"/>
          <w:szCs w:val="28"/>
        </w:rPr>
        <w:t xml:space="preserve">8. </w:t>
      </w:r>
      <w:r w:rsidR="00740566" w:rsidRPr="006B61FA">
        <w:rPr>
          <w:sz w:val="28"/>
          <w:szCs w:val="28"/>
        </w:rPr>
        <w:t>Макеев А.А., являясь матросом судна «ORANGE WIND», будучи осведомлённым о правилах таможенного декларирования</w:t>
      </w:r>
      <w:r w:rsidR="006B61FA">
        <w:rPr>
          <w:sz w:val="28"/>
          <w:szCs w:val="28"/>
        </w:rPr>
        <w:t>,</w:t>
      </w:r>
      <w:r w:rsidR="00740566" w:rsidRPr="006B61FA">
        <w:rPr>
          <w:sz w:val="28"/>
          <w:szCs w:val="28"/>
        </w:rPr>
        <w:t xml:space="preserve"> перемещаемых через таможенную границу Евразийского Экономического союза товаров, находясь в порту Республики Корея, разместил в тайнике на судне «ORANGE WIND)) алкогольную продукцию (водка, виски, коньяк и табачные изделия в количестве 100 блоков). После чего Макеев А.А., находясь на участке местности в районе причала ПAO «Владивостокский морской рыбный порт», предпринял активные действия по перемещению указанной выше алкогольной продукции и табачных изделий из тайника на судне «ORANGE WIND» в автомашину, однако был задержан сотрудниками Пограничного Управления ФСБ России. Общая рыночная стоимость изъятого товара, с учетом установленного качества и количества, составила 813141, 60 рублей.</w:t>
      </w:r>
    </w:p>
    <w:p w14:paraId="57E95D88" w14:textId="77777777" w:rsidR="006B61FA" w:rsidRPr="00006BFC" w:rsidRDefault="006B61FA" w:rsidP="006B61FA">
      <w:pPr>
        <w:pStyle w:val="a8"/>
        <w:shd w:val="clear" w:color="auto" w:fill="FFFFFF"/>
        <w:tabs>
          <w:tab w:val="left" w:pos="1134"/>
        </w:tabs>
        <w:ind w:left="0" w:firstLine="709"/>
        <w:contextualSpacing/>
        <w:jc w:val="both"/>
        <w:rPr>
          <w:sz w:val="28"/>
          <w:szCs w:val="28"/>
        </w:rPr>
      </w:pPr>
      <w:r>
        <w:rPr>
          <w:sz w:val="28"/>
          <w:szCs w:val="28"/>
        </w:rPr>
        <w:t>Вопросы</w:t>
      </w:r>
      <w:r w:rsidRPr="00006BFC">
        <w:rPr>
          <w:sz w:val="28"/>
          <w:szCs w:val="28"/>
        </w:rPr>
        <w:t>:</w:t>
      </w:r>
    </w:p>
    <w:p w14:paraId="589F7B5C" w14:textId="55775F62" w:rsidR="00740566" w:rsidRPr="006B61FA" w:rsidRDefault="006B61FA" w:rsidP="006B61FA">
      <w:pPr>
        <w:pStyle w:val="a8"/>
        <w:shd w:val="clear" w:color="auto" w:fill="FFFFFF"/>
        <w:tabs>
          <w:tab w:val="left" w:pos="1134"/>
        </w:tabs>
        <w:ind w:left="0" w:firstLine="709"/>
        <w:contextualSpacing/>
        <w:jc w:val="both"/>
        <w:rPr>
          <w:sz w:val="28"/>
          <w:szCs w:val="28"/>
        </w:rPr>
      </w:pPr>
      <w:r>
        <w:rPr>
          <w:sz w:val="28"/>
          <w:szCs w:val="28"/>
        </w:rPr>
        <w:t xml:space="preserve">1. </w:t>
      </w:r>
      <w:r w:rsidR="00740566" w:rsidRPr="006B61FA">
        <w:rPr>
          <w:sz w:val="28"/>
          <w:szCs w:val="28"/>
        </w:rPr>
        <w:t>Определите все статьи Особенной части УК РФ, подлежащие применению в данном случае.</w:t>
      </w:r>
    </w:p>
    <w:p w14:paraId="794C546E" w14:textId="51659609" w:rsidR="00740566" w:rsidRPr="006B61FA" w:rsidRDefault="006B61FA" w:rsidP="006B61FA">
      <w:pPr>
        <w:pStyle w:val="a8"/>
        <w:shd w:val="clear" w:color="auto" w:fill="FFFFFF"/>
        <w:tabs>
          <w:tab w:val="left" w:pos="1134"/>
        </w:tabs>
        <w:ind w:left="0" w:firstLine="709"/>
        <w:contextualSpacing/>
        <w:jc w:val="both"/>
        <w:rPr>
          <w:sz w:val="28"/>
          <w:szCs w:val="28"/>
        </w:rPr>
      </w:pPr>
      <w:r>
        <w:rPr>
          <w:sz w:val="28"/>
          <w:szCs w:val="28"/>
        </w:rPr>
        <w:t xml:space="preserve">2. </w:t>
      </w:r>
      <w:r w:rsidR="00740566" w:rsidRPr="006B61FA">
        <w:rPr>
          <w:sz w:val="28"/>
          <w:szCs w:val="28"/>
        </w:rPr>
        <w:t>Мотивируйте свое решение ссылкой на нормы УК РФ, постановления Пленума Верховного Суда РФ и постановления Правительства РФ, определив: форму деяния, качественные и количественные свойства предмета, место и способ совершения преступления, стадию совершения преступления.</w:t>
      </w:r>
    </w:p>
    <w:p w14:paraId="00500244" w14:textId="69AAFD6A" w:rsidR="00740566" w:rsidRPr="006B61FA" w:rsidRDefault="006B61FA" w:rsidP="006B61FA">
      <w:pPr>
        <w:pStyle w:val="a8"/>
        <w:shd w:val="clear" w:color="auto" w:fill="FFFFFF"/>
        <w:tabs>
          <w:tab w:val="left" w:pos="1134"/>
        </w:tabs>
        <w:ind w:left="0" w:firstLine="709"/>
        <w:contextualSpacing/>
        <w:jc w:val="both"/>
        <w:rPr>
          <w:sz w:val="28"/>
          <w:szCs w:val="28"/>
        </w:rPr>
      </w:pPr>
      <w:r>
        <w:rPr>
          <w:sz w:val="28"/>
          <w:szCs w:val="28"/>
        </w:rPr>
        <w:t xml:space="preserve">3. </w:t>
      </w:r>
      <w:r w:rsidR="00740566" w:rsidRPr="006B61FA">
        <w:rPr>
          <w:sz w:val="28"/>
          <w:szCs w:val="28"/>
        </w:rPr>
        <w:t>Охарактеризуйте субъективные признаки состава преступления.</w:t>
      </w:r>
    </w:p>
    <w:p w14:paraId="18739963" w14:textId="77777777" w:rsidR="00740566" w:rsidRPr="006B61FA" w:rsidRDefault="00740566" w:rsidP="006B61FA">
      <w:pPr>
        <w:pStyle w:val="a8"/>
        <w:shd w:val="clear" w:color="auto" w:fill="FFFFFF"/>
        <w:tabs>
          <w:tab w:val="left" w:pos="1134"/>
        </w:tabs>
        <w:ind w:left="0" w:firstLine="709"/>
        <w:contextualSpacing/>
        <w:jc w:val="both"/>
        <w:rPr>
          <w:sz w:val="28"/>
          <w:szCs w:val="28"/>
        </w:rPr>
      </w:pPr>
      <w:r w:rsidRPr="006B61FA">
        <w:rPr>
          <w:sz w:val="28"/>
          <w:szCs w:val="28"/>
        </w:rPr>
        <w:t xml:space="preserve"> </w:t>
      </w:r>
    </w:p>
    <w:p w14:paraId="74EC0944" w14:textId="604FAB2B" w:rsidR="00740566" w:rsidRPr="006B61FA" w:rsidRDefault="008F6D19" w:rsidP="006B61FA">
      <w:pPr>
        <w:pStyle w:val="a8"/>
        <w:shd w:val="clear" w:color="auto" w:fill="FFFFFF"/>
        <w:tabs>
          <w:tab w:val="left" w:pos="1134"/>
        </w:tabs>
        <w:ind w:left="0" w:firstLine="709"/>
        <w:contextualSpacing/>
        <w:jc w:val="both"/>
        <w:rPr>
          <w:sz w:val="28"/>
          <w:szCs w:val="28"/>
        </w:rPr>
      </w:pPr>
      <w:r>
        <w:rPr>
          <w:sz w:val="28"/>
          <w:szCs w:val="28"/>
        </w:rPr>
        <w:t>Задание</w:t>
      </w:r>
      <w:r w:rsidRPr="006B61FA">
        <w:rPr>
          <w:sz w:val="28"/>
          <w:szCs w:val="28"/>
        </w:rPr>
        <w:t xml:space="preserve"> </w:t>
      </w:r>
      <w:r>
        <w:rPr>
          <w:sz w:val="28"/>
          <w:szCs w:val="28"/>
        </w:rPr>
        <w:t xml:space="preserve">9. </w:t>
      </w:r>
      <w:r w:rsidR="00740566" w:rsidRPr="006B61FA">
        <w:rPr>
          <w:sz w:val="28"/>
          <w:szCs w:val="28"/>
        </w:rPr>
        <w:t>Сотрудники Кировской таможни 05.05.2022 провели проверку в помещении мини-магазина N* 2, расположенного по адресу: город Киров, улица Ленина, 30, принадлежащего предпринимателю Иванову И.И.</w:t>
      </w:r>
    </w:p>
    <w:p w14:paraId="1E2C7529" w14:textId="4CE7B4B1" w:rsidR="00740566" w:rsidRPr="006B61FA" w:rsidRDefault="00740566" w:rsidP="006B61FA">
      <w:pPr>
        <w:pStyle w:val="a8"/>
        <w:shd w:val="clear" w:color="auto" w:fill="FFFFFF"/>
        <w:tabs>
          <w:tab w:val="left" w:pos="1134"/>
        </w:tabs>
        <w:ind w:left="0" w:firstLine="709"/>
        <w:contextualSpacing/>
        <w:jc w:val="both"/>
        <w:rPr>
          <w:sz w:val="28"/>
          <w:szCs w:val="28"/>
        </w:rPr>
      </w:pPr>
      <w:r w:rsidRPr="006B61FA">
        <w:rPr>
          <w:sz w:val="28"/>
          <w:szCs w:val="28"/>
        </w:rPr>
        <w:t xml:space="preserve">В ходе проверки в магазине обнаружена одежда с признаками </w:t>
      </w:r>
      <w:proofErr w:type="spellStart"/>
      <w:r w:rsidRPr="006B61FA">
        <w:rPr>
          <w:sz w:val="28"/>
          <w:szCs w:val="28"/>
        </w:rPr>
        <w:t>контрафактности</w:t>
      </w:r>
      <w:proofErr w:type="spellEnd"/>
      <w:r w:rsidRPr="006B61FA">
        <w:rPr>
          <w:sz w:val="28"/>
          <w:szCs w:val="28"/>
        </w:rPr>
        <w:t xml:space="preserve">: восемь толстовок с изображением товарного знака </w:t>
      </w:r>
      <w:r w:rsidR="006B61FA">
        <w:rPr>
          <w:sz w:val="28"/>
          <w:szCs w:val="28"/>
        </w:rPr>
        <w:t>«</w:t>
      </w:r>
      <w:proofErr w:type="spellStart"/>
      <w:r w:rsidRPr="006B61FA">
        <w:rPr>
          <w:sz w:val="28"/>
          <w:szCs w:val="28"/>
        </w:rPr>
        <w:t>Рибок</w:t>
      </w:r>
      <w:proofErr w:type="spellEnd"/>
      <w:r w:rsidR="006B61FA">
        <w:rPr>
          <w:sz w:val="28"/>
          <w:szCs w:val="28"/>
        </w:rPr>
        <w:t>»</w:t>
      </w:r>
      <w:r w:rsidRPr="006B61FA">
        <w:rPr>
          <w:sz w:val="28"/>
          <w:szCs w:val="28"/>
        </w:rPr>
        <w:t xml:space="preserve"> и четыре спортивных костюма с изображением товарного   знака </w:t>
      </w:r>
      <w:r w:rsidR="006B61FA">
        <w:rPr>
          <w:sz w:val="28"/>
          <w:szCs w:val="28"/>
        </w:rPr>
        <w:t>«</w:t>
      </w:r>
      <w:r w:rsidRPr="006B61FA">
        <w:rPr>
          <w:sz w:val="28"/>
          <w:szCs w:val="28"/>
        </w:rPr>
        <w:t>Пума</w:t>
      </w:r>
      <w:r w:rsidR="006B61FA">
        <w:rPr>
          <w:sz w:val="28"/>
          <w:szCs w:val="28"/>
        </w:rPr>
        <w:t>»</w:t>
      </w:r>
      <w:r w:rsidRPr="006B61FA">
        <w:rPr>
          <w:sz w:val="28"/>
          <w:szCs w:val="28"/>
        </w:rPr>
        <w:t xml:space="preserve">. Соглашения с фирмами-правообладателями об использовании указанных товарных знаков у предпринимателя отсутствуют. 05.05.2022 Кировской таможней вынесено определение о возбуждении дела об административном правонарушении, ответственность за которые предусмотрена в статье 14.10 </w:t>
      </w:r>
      <w:proofErr w:type="spellStart"/>
      <w:r w:rsidRPr="006B61FA">
        <w:rPr>
          <w:sz w:val="28"/>
          <w:szCs w:val="28"/>
        </w:rPr>
        <w:t>KoAП</w:t>
      </w:r>
      <w:proofErr w:type="spellEnd"/>
      <w:r w:rsidRPr="006B61FA">
        <w:rPr>
          <w:sz w:val="28"/>
          <w:szCs w:val="28"/>
        </w:rPr>
        <w:t>. Предприниматель не согласился с решением таможенных органов и подал жалобу в Арбитражный суд. Суд установил, что понятые Сидорова А.А. и Попова А.А</w:t>
      </w:r>
      <w:r w:rsidR="006B61FA">
        <w:rPr>
          <w:sz w:val="28"/>
          <w:szCs w:val="28"/>
        </w:rPr>
        <w:t>.</w:t>
      </w:r>
      <w:r w:rsidRPr="006B61FA">
        <w:rPr>
          <w:sz w:val="28"/>
          <w:szCs w:val="28"/>
        </w:rPr>
        <w:t>, присутствовавшие при проверке, непосредственного участия в процедурах осмотра и изъятия не принимали. Указанные в протоколах осмотра и изъятия в качестве понятых лица, обнаруженную у Предпринимателя в ходе проверки одежду не видели, факт упаковывания вещей в коробку и проставление на ней своих подписей не подтверждают. Судом также были установлены другие нарушения со стороны должностных таможенных органов.</w:t>
      </w:r>
    </w:p>
    <w:p w14:paraId="700BCDBA" w14:textId="77777777" w:rsidR="006B61FA" w:rsidRPr="00006BFC" w:rsidRDefault="006B61FA" w:rsidP="006B61FA">
      <w:pPr>
        <w:pStyle w:val="a8"/>
        <w:shd w:val="clear" w:color="auto" w:fill="FFFFFF"/>
        <w:tabs>
          <w:tab w:val="left" w:pos="1134"/>
        </w:tabs>
        <w:ind w:left="0" w:firstLine="709"/>
        <w:contextualSpacing/>
        <w:jc w:val="both"/>
        <w:rPr>
          <w:sz w:val="28"/>
          <w:szCs w:val="28"/>
        </w:rPr>
      </w:pPr>
      <w:r>
        <w:rPr>
          <w:sz w:val="28"/>
          <w:szCs w:val="28"/>
        </w:rPr>
        <w:t>Вопросы</w:t>
      </w:r>
      <w:r w:rsidRPr="00006BFC">
        <w:rPr>
          <w:sz w:val="28"/>
          <w:szCs w:val="28"/>
        </w:rPr>
        <w:t>:</w:t>
      </w:r>
    </w:p>
    <w:p w14:paraId="04AC1100" w14:textId="4A1967DB" w:rsidR="00740566" w:rsidRPr="006B61FA" w:rsidRDefault="00740566" w:rsidP="006B61FA">
      <w:pPr>
        <w:pStyle w:val="a8"/>
        <w:shd w:val="clear" w:color="auto" w:fill="FFFFFF"/>
        <w:tabs>
          <w:tab w:val="left" w:pos="1134"/>
        </w:tabs>
        <w:ind w:left="0" w:firstLine="709"/>
        <w:contextualSpacing/>
        <w:jc w:val="both"/>
        <w:rPr>
          <w:sz w:val="28"/>
          <w:szCs w:val="28"/>
        </w:rPr>
      </w:pPr>
      <w:r w:rsidRPr="006B61FA">
        <w:rPr>
          <w:sz w:val="28"/>
          <w:szCs w:val="28"/>
        </w:rPr>
        <w:t>1</w:t>
      </w:r>
      <w:r w:rsidR="006B61FA">
        <w:rPr>
          <w:sz w:val="28"/>
          <w:szCs w:val="28"/>
        </w:rPr>
        <w:t xml:space="preserve">. </w:t>
      </w:r>
      <w:r w:rsidRPr="006B61FA">
        <w:rPr>
          <w:sz w:val="28"/>
          <w:szCs w:val="28"/>
        </w:rPr>
        <w:t>Дайте правовую оценку данному делу. Какие еще нарушения допустили должностные лица таможенного органа?</w:t>
      </w:r>
    </w:p>
    <w:p w14:paraId="5814CF9E" w14:textId="0DEDF159" w:rsidR="00740566" w:rsidRPr="006B61FA" w:rsidRDefault="00740566" w:rsidP="006B61FA">
      <w:pPr>
        <w:pStyle w:val="a8"/>
        <w:shd w:val="clear" w:color="auto" w:fill="FFFFFF"/>
        <w:tabs>
          <w:tab w:val="left" w:pos="1134"/>
        </w:tabs>
        <w:ind w:left="0" w:firstLine="709"/>
        <w:contextualSpacing/>
        <w:jc w:val="both"/>
        <w:rPr>
          <w:sz w:val="28"/>
          <w:szCs w:val="28"/>
        </w:rPr>
      </w:pPr>
      <w:r w:rsidRPr="006B61FA">
        <w:rPr>
          <w:sz w:val="28"/>
          <w:szCs w:val="28"/>
        </w:rPr>
        <w:t>2</w:t>
      </w:r>
      <w:r w:rsidR="006B61FA">
        <w:rPr>
          <w:sz w:val="28"/>
          <w:szCs w:val="28"/>
        </w:rPr>
        <w:t xml:space="preserve">. </w:t>
      </w:r>
      <w:r w:rsidRPr="006B61FA">
        <w:rPr>
          <w:sz w:val="28"/>
          <w:szCs w:val="28"/>
        </w:rPr>
        <w:t>Какую экспертиз у необходимо нас назначить по данному делу?</w:t>
      </w:r>
    </w:p>
    <w:p w14:paraId="316DB717" w14:textId="528FD09E" w:rsidR="00740566" w:rsidRPr="006B61FA" w:rsidRDefault="00740566" w:rsidP="006B61FA">
      <w:pPr>
        <w:pStyle w:val="a8"/>
        <w:shd w:val="clear" w:color="auto" w:fill="FFFFFF"/>
        <w:tabs>
          <w:tab w:val="left" w:pos="1134"/>
        </w:tabs>
        <w:ind w:left="0" w:firstLine="709"/>
        <w:contextualSpacing/>
        <w:jc w:val="both"/>
        <w:rPr>
          <w:sz w:val="28"/>
          <w:szCs w:val="28"/>
        </w:rPr>
      </w:pPr>
      <w:r w:rsidRPr="006B61FA">
        <w:rPr>
          <w:sz w:val="28"/>
          <w:szCs w:val="28"/>
        </w:rPr>
        <w:t>3</w:t>
      </w:r>
      <w:r w:rsidR="006B61FA">
        <w:rPr>
          <w:sz w:val="28"/>
          <w:szCs w:val="28"/>
        </w:rPr>
        <w:t xml:space="preserve">. </w:t>
      </w:r>
      <w:r w:rsidRPr="006B61FA">
        <w:rPr>
          <w:sz w:val="28"/>
          <w:szCs w:val="28"/>
        </w:rPr>
        <w:t>Какое решение может вынести Арбитражный суд Кировской области?</w:t>
      </w:r>
    </w:p>
    <w:p w14:paraId="7D959DD7" w14:textId="77777777" w:rsidR="00740566" w:rsidRPr="006B61FA" w:rsidRDefault="00740566" w:rsidP="006B61FA">
      <w:pPr>
        <w:shd w:val="clear" w:color="auto" w:fill="FFFFFF"/>
        <w:tabs>
          <w:tab w:val="left" w:pos="1134"/>
        </w:tabs>
        <w:contextualSpacing/>
        <w:jc w:val="both"/>
        <w:rPr>
          <w:sz w:val="28"/>
          <w:szCs w:val="28"/>
        </w:rPr>
      </w:pPr>
    </w:p>
    <w:p w14:paraId="605D264B" w14:textId="7B1C5017" w:rsidR="00740566" w:rsidRPr="006B61FA" w:rsidRDefault="008F6D19" w:rsidP="006B61FA">
      <w:pPr>
        <w:pStyle w:val="a8"/>
        <w:shd w:val="clear" w:color="auto" w:fill="FFFFFF"/>
        <w:tabs>
          <w:tab w:val="left" w:pos="1134"/>
        </w:tabs>
        <w:ind w:left="0" w:firstLine="709"/>
        <w:contextualSpacing/>
        <w:jc w:val="both"/>
        <w:rPr>
          <w:sz w:val="28"/>
          <w:szCs w:val="28"/>
        </w:rPr>
      </w:pPr>
      <w:r>
        <w:rPr>
          <w:sz w:val="28"/>
          <w:szCs w:val="28"/>
        </w:rPr>
        <w:lastRenderedPageBreak/>
        <w:t>Задание</w:t>
      </w:r>
      <w:r w:rsidRPr="006B61FA">
        <w:rPr>
          <w:sz w:val="28"/>
          <w:szCs w:val="28"/>
        </w:rPr>
        <w:t xml:space="preserve"> </w:t>
      </w:r>
      <w:r>
        <w:rPr>
          <w:sz w:val="28"/>
          <w:szCs w:val="28"/>
        </w:rPr>
        <w:t xml:space="preserve">10. </w:t>
      </w:r>
      <w:r w:rsidR="00740566" w:rsidRPr="006B61FA">
        <w:rPr>
          <w:sz w:val="28"/>
          <w:szCs w:val="28"/>
        </w:rPr>
        <w:t xml:space="preserve">Заместитель начальника Центральной акцизной таможни по правоохранительной деятельности полковник таможенной службы Н.Б. Нефедов 15 августа 2022 г., рассмотрел материалы дела об административном правонарушении в отношении ООО </w:t>
      </w:r>
      <w:r w:rsidR="006B61FA">
        <w:rPr>
          <w:sz w:val="28"/>
          <w:szCs w:val="28"/>
        </w:rPr>
        <w:t>«</w:t>
      </w:r>
      <w:r w:rsidR="00740566" w:rsidRPr="006B61FA">
        <w:rPr>
          <w:sz w:val="28"/>
          <w:szCs w:val="28"/>
        </w:rPr>
        <w:t>Скан-</w:t>
      </w:r>
      <w:proofErr w:type="spellStart"/>
      <w:r w:rsidR="00740566" w:rsidRPr="006B61FA">
        <w:rPr>
          <w:sz w:val="28"/>
          <w:szCs w:val="28"/>
        </w:rPr>
        <w:t>Балт</w:t>
      </w:r>
      <w:proofErr w:type="spellEnd"/>
      <w:r w:rsidR="00740566" w:rsidRPr="006B61FA">
        <w:rPr>
          <w:sz w:val="28"/>
          <w:szCs w:val="28"/>
        </w:rPr>
        <w:t>-</w:t>
      </w:r>
      <w:proofErr w:type="spellStart"/>
      <w:r w:rsidR="00740566" w:rsidRPr="006B61FA">
        <w:rPr>
          <w:sz w:val="28"/>
          <w:szCs w:val="28"/>
        </w:rPr>
        <w:t>Бау</w:t>
      </w:r>
      <w:proofErr w:type="spellEnd"/>
      <w:r w:rsidR="006B61FA">
        <w:rPr>
          <w:sz w:val="28"/>
          <w:szCs w:val="28"/>
        </w:rPr>
        <w:t>»</w:t>
      </w:r>
      <w:r w:rsidR="00740566" w:rsidRPr="006B61FA">
        <w:rPr>
          <w:sz w:val="28"/>
          <w:szCs w:val="28"/>
        </w:rPr>
        <w:t xml:space="preserve">, которые поступили ему 29 июня 2022 г по ст. 16.7 </w:t>
      </w:r>
      <w:proofErr w:type="spellStart"/>
      <w:r w:rsidR="00740566" w:rsidRPr="006B61FA">
        <w:rPr>
          <w:sz w:val="28"/>
          <w:szCs w:val="28"/>
        </w:rPr>
        <w:t>KoAП</w:t>
      </w:r>
      <w:proofErr w:type="spellEnd"/>
      <w:r w:rsidR="00740566" w:rsidRPr="006B61FA">
        <w:rPr>
          <w:sz w:val="28"/>
          <w:szCs w:val="28"/>
        </w:rPr>
        <w:t xml:space="preserve"> РФ. В результате рассмотрения дела о нарушении таможенных правил: ООО </w:t>
      </w:r>
      <w:r w:rsidR="006B61FA">
        <w:rPr>
          <w:sz w:val="28"/>
          <w:szCs w:val="28"/>
        </w:rPr>
        <w:t>«</w:t>
      </w:r>
      <w:r w:rsidR="00740566" w:rsidRPr="006B61FA">
        <w:rPr>
          <w:sz w:val="28"/>
          <w:szCs w:val="28"/>
        </w:rPr>
        <w:t>Скан-</w:t>
      </w:r>
      <w:proofErr w:type="spellStart"/>
      <w:r w:rsidR="00740566" w:rsidRPr="006B61FA">
        <w:rPr>
          <w:sz w:val="28"/>
          <w:szCs w:val="28"/>
        </w:rPr>
        <w:t>Балт</w:t>
      </w:r>
      <w:proofErr w:type="spellEnd"/>
      <w:r w:rsidR="00740566" w:rsidRPr="006B61FA">
        <w:rPr>
          <w:sz w:val="28"/>
          <w:szCs w:val="28"/>
        </w:rPr>
        <w:t>-</w:t>
      </w:r>
      <w:proofErr w:type="spellStart"/>
      <w:r w:rsidR="00740566" w:rsidRPr="006B61FA">
        <w:rPr>
          <w:sz w:val="28"/>
          <w:szCs w:val="28"/>
        </w:rPr>
        <w:t>Бау</w:t>
      </w:r>
      <w:proofErr w:type="spellEnd"/>
      <w:r w:rsidR="006B61FA">
        <w:rPr>
          <w:sz w:val="28"/>
          <w:szCs w:val="28"/>
        </w:rPr>
        <w:t>»</w:t>
      </w:r>
      <w:r w:rsidR="00740566" w:rsidRPr="006B61FA">
        <w:rPr>
          <w:sz w:val="28"/>
          <w:szCs w:val="28"/>
        </w:rPr>
        <w:t xml:space="preserve"> было признано виновным в совершении административного правонарушения и ему назначено наказание в виде административного штрафа в размере 100 000 рублей. Представитель ООО </w:t>
      </w:r>
      <w:r w:rsidR="006B61FA">
        <w:rPr>
          <w:sz w:val="28"/>
          <w:szCs w:val="28"/>
        </w:rPr>
        <w:t>«</w:t>
      </w:r>
      <w:r w:rsidR="00740566" w:rsidRPr="006B61FA">
        <w:rPr>
          <w:sz w:val="28"/>
          <w:szCs w:val="28"/>
        </w:rPr>
        <w:t>Скан-</w:t>
      </w:r>
      <w:proofErr w:type="spellStart"/>
      <w:r w:rsidR="00740566" w:rsidRPr="006B61FA">
        <w:rPr>
          <w:sz w:val="28"/>
          <w:szCs w:val="28"/>
        </w:rPr>
        <w:t>Балт</w:t>
      </w:r>
      <w:proofErr w:type="spellEnd"/>
      <w:r w:rsidR="00740566" w:rsidRPr="006B61FA">
        <w:rPr>
          <w:sz w:val="28"/>
          <w:szCs w:val="28"/>
        </w:rPr>
        <w:t>-</w:t>
      </w:r>
      <w:proofErr w:type="spellStart"/>
      <w:r w:rsidR="00740566" w:rsidRPr="006B61FA">
        <w:rPr>
          <w:sz w:val="28"/>
          <w:szCs w:val="28"/>
        </w:rPr>
        <w:t>Бау</w:t>
      </w:r>
      <w:proofErr w:type="spellEnd"/>
      <w:r w:rsidR="006B61FA">
        <w:rPr>
          <w:sz w:val="28"/>
          <w:szCs w:val="28"/>
        </w:rPr>
        <w:t>»</w:t>
      </w:r>
      <w:r w:rsidR="00740566" w:rsidRPr="006B61FA">
        <w:rPr>
          <w:sz w:val="28"/>
          <w:szCs w:val="28"/>
        </w:rPr>
        <w:t xml:space="preserve"> не согласился с назначенным наказанием пояснив, что оно является незаконным и он будет подавать жалобу в суд.</w:t>
      </w:r>
    </w:p>
    <w:p w14:paraId="4FC82733" w14:textId="77777777" w:rsidR="006B61FA" w:rsidRPr="00006BFC" w:rsidRDefault="006B61FA" w:rsidP="006B61FA">
      <w:pPr>
        <w:pStyle w:val="a8"/>
        <w:shd w:val="clear" w:color="auto" w:fill="FFFFFF"/>
        <w:tabs>
          <w:tab w:val="left" w:pos="1134"/>
        </w:tabs>
        <w:ind w:left="0" w:firstLine="709"/>
        <w:contextualSpacing/>
        <w:jc w:val="both"/>
        <w:rPr>
          <w:sz w:val="28"/>
          <w:szCs w:val="28"/>
        </w:rPr>
      </w:pPr>
      <w:r>
        <w:rPr>
          <w:sz w:val="28"/>
          <w:szCs w:val="28"/>
        </w:rPr>
        <w:t>Вопросы</w:t>
      </w:r>
      <w:r w:rsidRPr="00006BFC">
        <w:rPr>
          <w:sz w:val="28"/>
          <w:szCs w:val="28"/>
        </w:rPr>
        <w:t>:</w:t>
      </w:r>
    </w:p>
    <w:p w14:paraId="52127390" w14:textId="7011428C" w:rsidR="00740566" w:rsidRPr="006B61FA" w:rsidRDefault="006B61FA" w:rsidP="006B61FA">
      <w:pPr>
        <w:pStyle w:val="a8"/>
        <w:shd w:val="clear" w:color="auto" w:fill="FFFFFF"/>
        <w:tabs>
          <w:tab w:val="left" w:pos="1134"/>
        </w:tabs>
        <w:ind w:left="0" w:firstLine="709"/>
        <w:contextualSpacing/>
        <w:jc w:val="both"/>
        <w:rPr>
          <w:sz w:val="28"/>
          <w:szCs w:val="28"/>
        </w:rPr>
      </w:pPr>
      <w:r>
        <w:rPr>
          <w:sz w:val="28"/>
          <w:szCs w:val="28"/>
        </w:rPr>
        <w:t xml:space="preserve">1. </w:t>
      </w:r>
      <w:r w:rsidR="00740566" w:rsidRPr="006B61FA">
        <w:rPr>
          <w:sz w:val="28"/>
          <w:szCs w:val="28"/>
        </w:rPr>
        <w:t>Дайте правовую квалификации действиям должностного лица таможенного органа.</w:t>
      </w:r>
    </w:p>
    <w:p w14:paraId="28E8347B" w14:textId="11A3132C" w:rsidR="00740566" w:rsidRPr="006B61FA" w:rsidRDefault="006B61FA" w:rsidP="006B61FA">
      <w:pPr>
        <w:pStyle w:val="a8"/>
        <w:shd w:val="clear" w:color="auto" w:fill="FFFFFF"/>
        <w:tabs>
          <w:tab w:val="left" w:pos="1134"/>
        </w:tabs>
        <w:ind w:left="0" w:firstLine="709"/>
        <w:contextualSpacing/>
        <w:jc w:val="both"/>
        <w:rPr>
          <w:sz w:val="28"/>
          <w:szCs w:val="28"/>
        </w:rPr>
      </w:pPr>
      <w:r>
        <w:rPr>
          <w:sz w:val="28"/>
          <w:szCs w:val="28"/>
        </w:rPr>
        <w:t xml:space="preserve">2. </w:t>
      </w:r>
      <w:r w:rsidR="00740566" w:rsidRPr="006B61FA">
        <w:rPr>
          <w:sz w:val="28"/>
          <w:szCs w:val="28"/>
        </w:rPr>
        <w:t>Какое решение по данному делу может вынести суд?</w:t>
      </w:r>
    </w:p>
    <w:p w14:paraId="6F320C00" w14:textId="0AE30983" w:rsidR="00740566" w:rsidRPr="006B61FA" w:rsidRDefault="006B61FA" w:rsidP="006B61FA">
      <w:pPr>
        <w:pStyle w:val="a8"/>
        <w:shd w:val="clear" w:color="auto" w:fill="FFFFFF"/>
        <w:tabs>
          <w:tab w:val="left" w:pos="1134"/>
        </w:tabs>
        <w:ind w:left="0" w:firstLine="709"/>
        <w:contextualSpacing/>
        <w:jc w:val="both"/>
        <w:rPr>
          <w:sz w:val="28"/>
          <w:szCs w:val="28"/>
        </w:rPr>
      </w:pPr>
      <w:r>
        <w:rPr>
          <w:sz w:val="28"/>
          <w:szCs w:val="28"/>
        </w:rPr>
        <w:t xml:space="preserve">3. </w:t>
      </w:r>
      <w:r w:rsidR="00740566" w:rsidRPr="006B61FA">
        <w:rPr>
          <w:sz w:val="28"/>
          <w:szCs w:val="28"/>
        </w:rPr>
        <w:t>В каком случае может быть продлен срок рассмотрения дела об административном правонарушение?</w:t>
      </w:r>
    </w:p>
    <w:p w14:paraId="0FA2CE81" w14:textId="77777777" w:rsidR="00740566" w:rsidRPr="006B61FA" w:rsidRDefault="00740566" w:rsidP="006B61FA">
      <w:pPr>
        <w:pStyle w:val="a8"/>
        <w:shd w:val="clear" w:color="auto" w:fill="FFFFFF"/>
        <w:tabs>
          <w:tab w:val="left" w:pos="1134"/>
        </w:tabs>
        <w:ind w:left="0" w:firstLine="709"/>
        <w:contextualSpacing/>
        <w:jc w:val="both"/>
        <w:rPr>
          <w:sz w:val="28"/>
          <w:szCs w:val="28"/>
        </w:rPr>
      </w:pPr>
    </w:p>
    <w:p w14:paraId="09661F66" w14:textId="425925BA" w:rsidR="00740566" w:rsidRPr="006B61FA" w:rsidRDefault="008F6D19" w:rsidP="006B61FA">
      <w:pPr>
        <w:pStyle w:val="a8"/>
        <w:shd w:val="clear" w:color="auto" w:fill="FFFFFF"/>
        <w:tabs>
          <w:tab w:val="left" w:pos="1134"/>
        </w:tabs>
        <w:ind w:left="0" w:firstLine="709"/>
        <w:contextualSpacing/>
        <w:jc w:val="both"/>
        <w:rPr>
          <w:sz w:val="28"/>
          <w:szCs w:val="28"/>
        </w:rPr>
      </w:pPr>
      <w:r>
        <w:rPr>
          <w:sz w:val="28"/>
          <w:szCs w:val="28"/>
        </w:rPr>
        <w:t>Задание</w:t>
      </w:r>
      <w:r w:rsidRPr="006B61FA">
        <w:rPr>
          <w:sz w:val="28"/>
          <w:szCs w:val="28"/>
        </w:rPr>
        <w:t xml:space="preserve"> </w:t>
      </w:r>
      <w:r>
        <w:rPr>
          <w:sz w:val="28"/>
          <w:szCs w:val="28"/>
        </w:rPr>
        <w:t>11</w:t>
      </w:r>
      <w:r w:rsidR="00E26E54">
        <w:rPr>
          <w:sz w:val="28"/>
          <w:szCs w:val="28"/>
        </w:rPr>
        <w:t xml:space="preserve">. </w:t>
      </w:r>
      <w:r w:rsidR="00740566" w:rsidRPr="006B61FA">
        <w:rPr>
          <w:sz w:val="28"/>
          <w:szCs w:val="28"/>
        </w:rPr>
        <w:t>Декларант «Е» обратился в таможенный орган и сообщил, что по ошибке указал недостоверные сведения в декларации на товары, представив все необходимые документы с исправлением ошибки.</w:t>
      </w:r>
    </w:p>
    <w:p w14:paraId="24AC4055" w14:textId="77777777" w:rsidR="006B61FA" w:rsidRPr="00006BFC" w:rsidRDefault="006B61FA" w:rsidP="006B61FA">
      <w:pPr>
        <w:pStyle w:val="a8"/>
        <w:shd w:val="clear" w:color="auto" w:fill="FFFFFF"/>
        <w:tabs>
          <w:tab w:val="left" w:pos="1134"/>
        </w:tabs>
        <w:ind w:left="0" w:firstLine="709"/>
        <w:contextualSpacing/>
        <w:jc w:val="both"/>
        <w:rPr>
          <w:sz w:val="28"/>
          <w:szCs w:val="28"/>
        </w:rPr>
      </w:pPr>
      <w:r>
        <w:rPr>
          <w:sz w:val="28"/>
          <w:szCs w:val="28"/>
        </w:rPr>
        <w:t>Вопросы</w:t>
      </w:r>
      <w:r w:rsidRPr="00006BFC">
        <w:rPr>
          <w:sz w:val="28"/>
          <w:szCs w:val="28"/>
        </w:rPr>
        <w:t>:</w:t>
      </w:r>
    </w:p>
    <w:p w14:paraId="04CA7ECE" w14:textId="5A521617" w:rsidR="00740566" w:rsidRPr="006B61FA" w:rsidRDefault="006B61FA" w:rsidP="006B61FA">
      <w:pPr>
        <w:pStyle w:val="a8"/>
        <w:shd w:val="clear" w:color="auto" w:fill="FFFFFF"/>
        <w:tabs>
          <w:tab w:val="left" w:pos="1134"/>
        </w:tabs>
        <w:ind w:left="0" w:firstLine="709"/>
        <w:contextualSpacing/>
        <w:jc w:val="both"/>
        <w:rPr>
          <w:sz w:val="28"/>
          <w:szCs w:val="28"/>
        </w:rPr>
      </w:pPr>
      <w:r>
        <w:rPr>
          <w:sz w:val="28"/>
          <w:szCs w:val="28"/>
        </w:rPr>
        <w:t xml:space="preserve">1. </w:t>
      </w:r>
      <w:r w:rsidR="00740566" w:rsidRPr="006B61FA">
        <w:rPr>
          <w:sz w:val="28"/>
          <w:szCs w:val="28"/>
        </w:rPr>
        <w:t>Определите, как следует квалифицировать действия правонарушителя?</w:t>
      </w:r>
    </w:p>
    <w:p w14:paraId="676F4AF9" w14:textId="777A794F" w:rsidR="00740566" w:rsidRPr="006B61FA" w:rsidRDefault="006B61FA" w:rsidP="006B61FA">
      <w:pPr>
        <w:pStyle w:val="a8"/>
        <w:shd w:val="clear" w:color="auto" w:fill="FFFFFF"/>
        <w:tabs>
          <w:tab w:val="left" w:pos="1134"/>
        </w:tabs>
        <w:ind w:left="0" w:firstLine="709"/>
        <w:contextualSpacing/>
        <w:jc w:val="both"/>
        <w:rPr>
          <w:sz w:val="28"/>
          <w:szCs w:val="28"/>
        </w:rPr>
      </w:pPr>
      <w:r>
        <w:rPr>
          <w:sz w:val="28"/>
          <w:szCs w:val="28"/>
        </w:rPr>
        <w:t xml:space="preserve">2. </w:t>
      </w:r>
      <w:r w:rsidR="00740566" w:rsidRPr="006B61FA">
        <w:rPr>
          <w:sz w:val="28"/>
          <w:szCs w:val="28"/>
        </w:rPr>
        <w:t>В каком случае правонарушитель освобождается от административной ответственности при совершении указанных действий?</w:t>
      </w:r>
    </w:p>
    <w:p w14:paraId="072E5327" w14:textId="7B600E50" w:rsidR="00740566" w:rsidRPr="00D8134A" w:rsidRDefault="006B61FA" w:rsidP="00D8134A">
      <w:pPr>
        <w:pStyle w:val="a8"/>
        <w:shd w:val="clear" w:color="auto" w:fill="FFFFFF"/>
        <w:tabs>
          <w:tab w:val="left" w:pos="1134"/>
        </w:tabs>
        <w:ind w:left="0" w:firstLine="709"/>
        <w:contextualSpacing/>
        <w:jc w:val="both"/>
        <w:rPr>
          <w:sz w:val="28"/>
          <w:szCs w:val="28"/>
        </w:rPr>
      </w:pPr>
      <w:r>
        <w:rPr>
          <w:sz w:val="28"/>
          <w:szCs w:val="28"/>
        </w:rPr>
        <w:t xml:space="preserve">3. </w:t>
      </w:r>
      <w:r w:rsidR="00740566" w:rsidRPr="006B61FA">
        <w:rPr>
          <w:sz w:val="28"/>
          <w:szCs w:val="28"/>
        </w:rPr>
        <w:t>Где нормативно закреплены условия, которые должны быть соблюдены для освобождения от административной ответственности декларанта «Е»?</w:t>
      </w:r>
    </w:p>
    <w:p w14:paraId="3833A7CD" w14:textId="77777777" w:rsidR="00740566" w:rsidRDefault="00740566" w:rsidP="00740566">
      <w:pPr>
        <w:pStyle w:val="a8"/>
        <w:shd w:val="clear" w:color="auto" w:fill="FFFFFF"/>
        <w:tabs>
          <w:tab w:val="left" w:pos="1134"/>
        </w:tabs>
        <w:ind w:left="709"/>
        <w:contextualSpacing/>
        <w:jc w:val="both"/>
        <w:rPr>
          <w:sz w:val="28"/>
          <w:szCs w:val="28"/>
        </w:rPr>
      </w:pPr>
    </w:p>
    <w:p w14:paraId="1A3FA4F5" w14:textId="5FD3A5F3" w:rsidR="00D2201F" w:rsidRPr="00C131BA" w:rsidRDefault="00D2201F" w:rsidP="00606782">
      <w:pPr>
        <w:pStyle w:val="1"/>
        <w:ind w:firstLine="0"/>
        <w:rPr>
          <w:rFonts w:eastAsia="ヒラギノ角ゴ Pro W3"/>
          <w:sz w:val="28"/>
          <w:szCs w:val="28"/>
        </w:rPr>
      </w:pPr>
      <w:bookmarkStart w:id="14" w:name="_Toc1677412"/>
      <w:bookmarkStart w:id="15" w:name="_Toc147691091"/>
      <w:r w:rsidRPr="00C131BA">
        <w:rPr>
          <w:rFonts w:eastAsia="ヒラギノ角ゴ Pro W3"/>
          <w:sz w:val="28"/>
          <w:szCs w:val="28"/>
        </w:rPr>
        <w:t>Задания для контрольной работы</w:t>
      </w:r>
      <w:bookmarkEnd w:id="14"/>
      <w:bookmarkEnd w:id="15"/>
    </w:p>
    <w:p w14:paraId="666601EE" w14:textId="77777777" w:rsidR="00967ACD" w:rsidRDefault="00967ACD" w:rsidP="00D8134A">
      <w:pPr>
        <w:spacing w:line="276" w:lineRule="auto"/>
        <w:ind w:firstLine="709"/>
        <w:jc w:val="both"/>
        <w:rPr>
          <w:sz w:val="28"/>
          <w:szCs w:val="28"/>
        </w:rPr>
      </w:pPr>
      <w:r w:rsidRPr="00387224">
        <w:rPr>
          <w:sz w:val="28"/>
          <w:szCs w:val="28"/>
        </w:rPr>
        <w:t xml:space="preserve">Учебным планом по данной дисциплине предусмотрено выполнение </w:t>
      </w:r>
      <w:r>
        <w:rPr>
          <w:sz w:val="28"/>
          <w:szCs w:val="28"/>
        </w:rPr>
        <w:t>контрольной работы</w:t>
      </w:r>
      <w:r w:rsidRPr="00387224">
        <w:rPr>
          <w:sz w:val="28"/>
          <w:szCs w:val="28"/>
        </w:rPr>
        <w:t xml:space="preserve">. В этих целях, а также для развития навыков понимания и усвоения новых знаний в более легкой и доступной форме, самостоятельного творческого мышления, совершенствования ораторской речи каждый студент должен подготовить мультимедийную презентацию в формате PowerPoint (объемом не более 10-12 слайдов) на одну из предлагаемых тем. В </w:t>
      </w:r>
      <w:r>
        <w:rPr>
          <w:sz w:val="28"/>
          <w:szCs w:val="28"/>
        </w:rPr>
        <w:t>контрольной работе</w:t>
      </w:r>
      <w:r w:rsidRPr="00387224">
        <w:rPr>
          <w:sz w:val="28"/>
          <w:szCs w:val="28"/>
        </w:rPr>
        <w:t xml:space="preserve"> студентом должны быть подготовлено 2-3 вопроса для дискуссии и обсуждения в группе (они выносятся на слайды), по теме презентации. </w:t>
      </w:r>
    </w:p>
    <w:p w14:paraId="7E0DEBD9" w14:textId="77777777" w:rsidR="002A260E" w:rsidRDefault="002A260E" w:rsidP="00D8134A">
      <w:pPr>
        <w:spacing w:line="276" w:lineRule="auto"/>
        <w:jc w:val="center"/>
        <w:rPr>
          <w:b/>
          <w:bCs/>
          <w:sz w:val="28"/>
          <w:szCs w:val="28"/>
        </w:rPr>
      </w:pPr>
    </w:p>
    <w:p w14:paraId="2340D75A" w14:textId="5B62F2EA" w:rsidR="00967ACD" w:rsidRPr="00387224" w:rsidRDefault="00967ACD" w:rsidP="00D8134A">
      <w:pPr>
        <w:spacing w:line="276" w:lineRule="auto"/>
        <w:jc w:val="center"/>
        <w:rPr>
          <w:b/>
          <w:bCs/>
          <w:sz w:val="28"/>
          <w:szCs w:val="28"/>
        </w:rPr>
      </w:pPr>
      <w:r w:rsidRPr="00387224">
        <w:rPr>
          <w:b/>
          <w:bCs/>
          <w:sz w:val="28"/>
          <w:szCs w:val="28"/>
        </w:rPr>
        <w:t xml:space="preserve">Темы для подготовки презентаций в рамках </w:t>
      </w:r>
      <w:r>
        <w:rPr>
          <w:b/>
          <w:bCs/>
          <w:sz w:val="28"/>
          <w:szCs w:val="28"/>
        </w:rPr>
        <w:t>выполнения контрольной работы</w:t>
      </w:r>
    </w:p>
    <w:p w14:paraId="09926E3E" w14:textId="62B274FD" w:rsidR="00967ACD" w:rsidRPr="00D571DC" w:rsidRDefault="00967ACD" w:rsidP="00D8134A">
      <w:pPr>
        <w:spacing w:line="276" w:lineRule="auto"/>
        <w:ind w:firstLine="709"/>
        <w:jc w:val="both"/>
        <w:rPr>
          <w:sz w:val="28"/>
          <w:szCs w:val="28"/>
        </w:rPr>
      </w:pPr>
      <w:r w:rsidRPr="00387224">
        <w:rPr>
          <w:sz w:val="28"/>
          <w:szCs w:val="28"/>
        </w:rPr>
        <w:t>1.</w:t>
      </w:r>
      <w:r>
        <w:rPr>
          <w:sz w:val="28"/>
          <w:szCs w:val="28"/>
        </w:rPr>
        <w:t xml:space="preserve"> </w:t>
      </w:r>
      <w:r w:rsidRPr="00D571DC">
        <w:rPr>
          <w:sz w:val="28"/>
          <w:szCs w:val="28"/>
        </w:rPr>
        <w:t>Ответственность за нарушения в области внешнеэкономической деятельности.</w:t>
      </w:r>
    </w:p>
    <w:p w14:paraId="23A48924" w14:textId="77777777" w:rsidR="00960410" w:rsidRPr="00D571DC" w:rsidRDefault="00967ACD" w:rsidP="00D8134A">
      <w:pPr>
        <w:spacing w:line="276" w:lineRule="auto"/>
        <w:ind w:firstLine="709"/>
        <w:jc w:val="both"/>
        <w:rPr>
          <w:sz w:val="28"/>
          <w:szCs w:val="28"/>
        </w:rPr>
      </w:pPr>
      <w:r w:rsidRPr="00D571DC">
        <w:rPr>
          <w:sz w:val="28"/>
          <w:szCs w:val="28"/>
        </w:rPr>
        <w:t xml:space="preserve">2. </w:t>
      </w:r>
      <w:r w:rsidR="00960410" w:rsidRPr="00D571DC">
        <w:rPr>
          <w:sz w:val="28"/>
          <w:szCs w:val="28"/>
        </w:rPr>
        <w:t>Обзор правоприменительной практики по спорам, связанным с изменением (корректировкой) таможенной стоимости.</w:t>
      </w:r>
    </w:p>
    <w:p w14:paraId="7A2E01AB" w14:textId="03A9DD7C" w:rsidR="00960410" w:rsidRPr="00D571DC" w:rsidRDefault="00960410" w:rsidP="00D8134A">
      <w:pPr>
        <w:spacing w:line="276" w:lineRule="auto"/>
        <w:ind w:firstLine="709"/>
        <w:jc w:val="both"/>
        <w:rPr>
          <w:sz w:val="28"/>
          <w:szCs w:val="28"/>
        </w:rPr>
      </w:pPr>
      <w:r w:rsidRPr="00D571DC">
        <w:rPr>
          <w:sz w:val="28"/>
          <w:szCs w:val="28"/>
        </w:rPr>
        <w:lastRenderedPageBreak/>
        <w:t>3. Обзор правоприменительной практики по спорам, связанным с определением кода по Товарной номенклатуры ВЭД.</w:t>
      </w:r>
    </w:p>
    <w:p w14:paraId="5D89B25A" w14:textId="283B12D9" w:rsidR="00967ACD" w:rsidRPr="00D571DC" w:rsidRDefault="00967ACD" w:rsidP="00D8134A">
      <w:pPr>
        <w:spacing w:line="276" w:lineRule="auto"/>
        <w:ind w:firstLine="709"/>
        <w:jc w:val="both"/>
        <w:rPr>
          <w:sz w:val="28"/>
          <w:szCs w:val="28"/>
        </w:rPr>
      </w:pPr>
      <w:r w:rsidRPr="00D571DC">
        <w:rPr>
          <w:sz w:val="28"/>
          <w:szCs w:val="28"/>
        </w:rPr>
        <w:t xml:space="preserve">4. </w:t>
      </w:r>
      <w:r w:rsidR="00386FBA" w:rsidRPr="00D571DC">
        <w:rPr>
          <w:sz w:val="28"/>
          <w:szCs w:val="28"/>
        </w:rPr>
        <w:t>Обзор правоприменительной практики по спорам, связанным с нарушением установленных процедур, порядка совершения тех или иных таможенных операций.</w:t>
      </w:r>
    </w:p>
    <w:p w14:paraId="6C033321" w14:textId="77777777" w:rsidR="00960410" w:rsidRPr="00D571DC" w:rsidRDefault="00967ACD" w:rsidP="00D8134A">
      <w:pPr>
        <w:spacing w:line="276" w:lineRule="auto"/>
        <w:ind w:firstLine="709"/>
        <w:jc w:val="both"/>
        <w:rPr>
          <w:sz w:val="28"/>
          <w:szCs w:val="28"/>
        </w:rPr>
      </w:pPr>
      <w:r w:rsidRPr="00D571DC">
        <w:rPr>
          <w:sz w:val="28"/>
          <w:szCs w:val="28"/>
        </w:rPr>
        <w:t xml:space="preserve">5. </w:t>
      </w:r>
      <w:r w:rsidR="00960410" w:rsidRPr="00D571DC">
        <w:rPr>
          <w:sz w:val="28"/>
          <w:szCs w:val="28"/>
        </w:rPr>
        <w:t>Обзор правоприменительной практики по спорам, связанным с взысканием убытков с таможенных органов.</w:t>
      </w:r>
    </w:p>
    <w:p w14:paraId="47DA2CF4" w14:textId="63E688A0" w:rsidR="00967ACD" w:rsidRPr="00D571DC" w:rsidRDefault="00967ACD" w:rsidP="00D8134A">
      <w:pPr>
        <w:spacing w:line="276" w:lineRule="auto"/>
        <w:ind w:firstLine="709"/>
        <w:jc w:val="both"/>
        <w:rPr>
          <w:sz w:val="28"/>
          <w:szCs w:val="28"/>
        </w:rPr>
      </w:pPr>
      <w:r w:rsidRPr="00D571DC">
        <w:rPr>
          <w:sz w:val="28"/>
          <w:szCs w:val="28"/>
        </w:rPr>
        <w:t xml:space="preserve">6. </w:t>
      </w:r>
      <w:r w:rsidR="00386FBA" w:rsidRPr="00D571DC">
        <w:rPr>
          <w:sz w:val="28"/>
          <w:szCs w:val="28"/>
        </w:rPr>
        <w:t xml:space="preserve">Обзор правоприменительной практики по спорам, связанным с </w:t>
      </w:r>
      <w:proofErr w:type="spellStart"/>
      <w:r w:rsidR="00386FBA" w:rsidRPr="00D571DC">
        <w:rPr>
          <w:sz w:val="28"/>
          <w:szCs w:val="28"/>
          <w:shd w:val="clear" w:color="auto" w:fill="FFFFFF"/>
        </w:rPr>
        <w:t>недекларированием</w:t>
      </w:r>
      <w:proofErr w:type="spellEnd"/>
      <w:r w:rsidR="00386FBA" w:rsidRPr="00D571DC">
        <w:rPr>
          <w:sz w:val="28"/>
          <w:szCs w:val="28"/>
          <w:shd w:val="clear" w:color="auto" w:fill="FFFFFF"/>
        </w:rPr>
        <w:t xml:space="preserve"> либо недостоверным декларированием товаров.</w:t>
      </w:r>
    </w:p>
    <w:p w14:paraId="17FB67D5" w14:textId="606F90AD" w:rsidR="00967ACD" w:rsidRPr="00D571DC" w:rsidRDefault="00967ACD" w:rsidP="00D8134A">
      <w:pPr>
        <w:spacing w:line="276" w:lineRule="auto"/>
        <w:ind w:firstLine="709"/>
        <w:jc w:val="both"/>
        <w:rPr>
          <w:sz w:val="28"/>
          <w:szCs w:val="28"/>
        </w:rPr>
      </w:pPr>
      <w:r w:rsidRPr="00D571DC">
        <w:rPr>
          <w:sz w:val="28"/>
          <w:szCs w:val="28"/>
        </w:rPr>
        <w:t xml:space="preserve">7. </w:t>
      </w:r>
      <w:r w:rsidR="00386FBA" w:rsidRPr="00D571DC">
        <w:rPr>
          <w:sz w:val="28"/>
          <w:szCs w:val="28"/>
        </w:rPr>
        <w:t>Обзор правоприменительной практики по спорам, связанным с оспариванием результатов таможенного контроля.</w:t>
      </w:r>
    </w:p>
    <w:p w14:paraId="22CB0C08" w14:textId="3C0ED14D" w:rsidR="00967ACD" w:rsidRPr="00D571DC" w:rsidRDefault="00967ACD" w:rsidP="00D8134A">
      <w:pPr>
        <w:spacing w:line="276" w:lineRule="auto"/>
        <w:ind w:firstLine="709"/>
        <w:jc w:val="both"/>
        <w:rPr>
          <w:sz w:val="28"/>
          <w:szCs w:val="28"/>
        </w:rPr>
      </w:pPr>
      <w:r w:rsidRPr="00D571DC">
        <w:rPr>
          <w:sz w:val="28"/>
          <w:szCs w:val="28"/>
        </w:rPr>
        <w:t xml:space="preserve">8. </w:t>
      </w:r>
      <w:r w:rsidR="00D571DC" w:rsidRPr="00D571DC">
        <w:rPr>
          <w:sz w:val="28"/>
          <w:szCs w:val="28"/>
        </w:rPr>
        <w:t xml:space="preserve">Ответственность </w:t>
      </w:r>
      <w:r w:rsidR="00D571DC">
        <w:rPr>
          <w:sz w:val="28"/>
          <w:szCs w:val="28"/>
        </w:rPr>
        <w:t xml:space="preserve">участников ВЭД </w:t>
      </w:r>
      <w:r w:rsidR="00D571DC" w:rsidRPr="00D571DC">
        <w:rPr>
          <w:sz w:val="28"/>
          <w:szCs w:val="28"/>
        </w:rPr>
        <w:t>за нарушени</w:t>
      </w:r>
      <w:r w:rsidR="00D571DC">
        <w:rPr>
          <w:sz w:val="28"/>
          <w:szCs w:val="28"/>
        </w:rPr>
        <w:t>е</w:t>
      </w:r>
      <w:r w:rsidR="00D571DC" w:rsidRPr="00D571DC">
        <w:rPr>
          <w:sz w:val="28"/>
          <w:szCs w:val="28"/>
        </w:rPr>
        <w:t xml:space="preserve"> </w:t>
      </w:r>
      <w:r w:rsidR="00D571DC">
        <w:rPr>
          <w:sz w:val="28"/>
          <w:szCs w:val="28"/>
        </w:rPr>
        <w:t>законодательства</w:t>
      </w:r>
      <w:r w:rsidR="00D571DC" w:rsidRPr="00D571DC">
        <w:rPr>
          <w:sz w:val="28"/>
          <w:szCs w:val="28"/>
        </w:rPr>
        <w:t xml:space="preserve"> </w:t>
      </w:r>
      <w:r w:rsidR="00D571DC">
        <w:rPr>
          <w:sz w:val="28"/>
          <w:szCs w:val="28"/>
        </w:rPr>
        <w:t>о налогах и сборах.</w:t>
      </w:r>
    </w:p>
    <w:p w14:paraId="6299447A" w14:textId="453F8032" w:rsidR="00967ACD" w:rsidRPr="00D571DC" w:rsidRDefault="00967ACD" w:rsidP="00D8134A">
      <w:pPr>
        <w:spacing w:line="276" w:lineRule="auto"/>
        <w:ind w:firstLine="709"/>
        <w:jc w:val="both"/>
        <w:rPr>
          <w:sz w:val="28"/>
          <w:szCs w:val="28"/>
        </w:rPr>
      </w:pPr>
      <w:r w:rsidRPr="00D571DC">
        <w:rPr>
          <w:sz w:val="28"/>
          <w:szCs w:val="28"/>
        </w:rPr>
        <w:t xml:space="preserve">9. </w:t>
      </w:r>
      <w:r w:rsidR="00D571DC" w:rsidRPr="00D571DC">
        <w:rPr>
          <w:sz w:val="28"/>
          <w:szCs w:val="28"/>
        </w:rPr>
        <w:t xml:space="preserve">Ответственность </w:t>
      </w:r>
      <w:r w:rsidR="00D571DC">
        <w:rPr>
          <w:sz w:val="28"/>
          <w:szCs w:val="28"/>
        </w:rPr>
        <w:t xml:space="preserve">участников ВЭД </w:t>
      </w:r>
      <w:r w:rsidR="00D571DC" w:rsidRPr="00D571DC">
        <w:rPr>
          <w:sz w:val="28"/>
          <w:szCs w:val="28"/>
        </w:rPr>
        <w:t>за нарушени</w:t>
      </w:r>
      <w:r w:rsidR="00D571DC">
        <w:rPr>
          <w:sz w:val="28"/>
          <w:szCs w:val="28"/>
        </w:rPr>
        <w:t>е</w:t>
      </w:r>
      <w:r w:rsidR="00D571DC" w:rsidRPr="00D571DC">
        <w:rPr>
          <w:sz w:val="28"/>
          <w:szCs w:val="28"/>
        </w:rPr>
        <w:t xml:space="preserve"> </w:t>
      </w:r>
      <w:r w:rsidR="00D571DC">
        <w:rPr>
          <w:sz w:val="28"/>
          <w:szCs w:val="28"/>
        </w:rPr>
        <w:t>валютного законодательства.</w:t>
      </w:r>
    </w:p>
    <w:p w14:paraId="2CE4F7A7" w14:textId="731C8982" w:rsidR="00967ACD" w:rsidRPr="00CF7DE5" w:rsidRDefault="00967ACD" w:rsidP="00D8134A">
      <w:pPr>
        <w:spacing w:line="276" w:lineRule="auto"/>
        <w:ind w:firstLine="709"/>
        <w:jc w:val="both"/>
        <w:rPr>
          <w:sz w:val="28"/>
          <w:szCs w:val="28"/>
        </w:rPr>
      </w:pPr>
      <w:r w:rsidRPr="00CF7DE5">
        <w:rPr>
          <w:sz w:val="28"/>
          <w:szCs w:val="28"/>
        </w:rPr>
        <w:t xml:space="preserve">10. </w:t>
      </w:r>
      <w:r w:rsidR="00D571DC" w:rsidRPr="005C456E">
        <w:rPr>
          <w:sz w:val="28"/>
          <w:szCs w:val="28"/>
        </w:rPr>
        <w:t>Обзор правоприменительной практики</w:t>
      </w:r>
      <w:r w:rsidR="00D571DC">
        <w:rPr>
          <w:sz w:val="28"/>
          <w:szCs w:val="28"/>
        </w:rPr>
        <w:t xml:space="preserve"> по спорам участников ВЭД, связанным с нарушением законодательства</w:t>
      </w:r>
      <w:r w:rsidR="00D571DC" w:rsidRPr="00D571DC">
        <w:rPr>
          <w:sz w:val="28"/>
          <w:szCs w:val="28"/>
        </w:rPr>
        <w:t xml:space="preserve"> </w:t>
      </w:r>
      <w:r w:rsidR="00D571DC">
        <w:rPr>
          <w:sz w:val="28"/>
          <w:szCs w:val="28"/>
        </w:rPr>
        <w:t>о налогах и сборах.</w:t>
      </w:r>
    </w:p>
    <w:p w14:paraId="001FFB92" w14:textId="57D4D464" w:rsidR="005C456E" w:rsidRDefault="005C456E" w:rsidP="00D8134A">
      <w:pPr>
        <w:spacing w:line="276" w:lineRule="auto"/>
        <w:ind w:firstLine="709"/>
        <w:jc w:val="both"/>
        <w:rPr>
          <w:sz w:val="28"/>
          <w:szCs w:val="28"/>
        </w:rPr>
      </w:pPr>
      <w:r w:rsidRPr="00CF7DE5">
        <w:rPr>
          <w:sz w:val="28"/>
          <w:szCs w:val="28"/>
        </w:rPr>
        <w:t>11.</w:t>
      </w:r>
      <w:r w:rsidR="00960410" w:rsidRPr="00960410">
        <w:rPr>
          <w:sz w:val="28"/>
          <w:szCs w:val="28"/>
        </w:rPr>
        <w:t xml:space="preserve"> </w:t>
      </w:r>
      <w:r w:rsidR="00D571DC" w:rsidRPr="005C456E">
        <w:rPr>
          <w:sz w:val="28"/>
          <w:szCs w:val="28"/>
        </w:rPr>
        <w:t>Обзор правоприменительной практики</w:t>
      </w:r>
      <w:r w:rsidR="00D571DC">
        <w:rPr>
          <w:sz w:val="28"/>
          <w:szCs w:val="28"/>
        </w:rPr>
        <w:t xml:space="preserve"> по спорам, связанным с нарушением валютного законодательства.</w:t>
      </w:r>
    </w:p>
    <w:p w14:paraId="670DBCD9" w14:textId="2281C188" w:rsidR="00261028" w:rsidRPr="00967ACD" w:rsidRDefault="00261028" w:rsidP="00D8134A">
      <w:pPr>
        <w:spacing w:line="276" w:lineRule="auto"/>
        <w:ind w:firstLine="709"/>
        <w:jc w:val="both"/>
        <w:rPr>
          <w:sz w:val="28"/>
          <w:szCs w:val="28"/>
        </w:rPr>
      </w:pPr>
      <w:r w:rsidRPr="00CF7DE5">
        <w:rPr>
          <w:sz w:val="28"/>
          <w:szCs w:val="28"/>
        </w:rPr>
        <w:t>12.</w:t>
      </w:r>
      <w:r>
        <w:rPr>
          <w:sz w:val="28"/>
          <w:szCs w:val="28"/>
        </w:rPr>
        <w:t xml:space="preserve"> Пробл</w:t>
      </w:r>
      <w:r w:rsidRPr="00967ACD">
        <w:rPr>
          <w:sz w:val="28"/>
          <w:szCs w:val="28"/>
        </w:rPr>
        <w:t xml:space="preserve">емные вопросы возбуждения дел </w:t>
      </w:r>
      <w:r>
        <w:rPr>
          <w:sz w:val="28"/>
          <w:szCs w:val="28"/>
        </w:rPr>
        <w:t>об а</w:t>
      </w:r>
      <w:r w:rsidRPr="00967ACD">
        <w:rPr>
          <w:sz w:val="28"/>
          <w:szCs w:val="28"/>
        </w:rPr>
        <w:t>дминистративных правонарушениях в сфере таможенного дела</w:t>
      </w:r>
      <w:r>
        <w:rPr>
          <w:sz w:val="28"/>
          <w:szCs w:val="28"/>
        </w:rPr>
        <w:t>.</w:t>
      </w:r>
    </w:p>
    <w:p w14:paraId="1512C340" w14:textId="5C06F1C1" w:rsidR="00261028" w:rsidRPr="00967ACD" w:rsidRDefault="00261028" w:rsidP="00D8134A">
      <w:pPr>
        <w:spacing w:line="276" w:lineRule="auto"/>
        <w:ind w:firstLine="709"/>
        <w:jc w:val="both"/>
        <w:rPr>
          <w:sz w:val="28"/>
          <w:szCs w:val="28"/>
        </w:rPr>
      </w:pPr>
      <w:r w:rsidRPr="00CF7DE5">
        <w:rPr>
          <w:sz w:val="28"/>
          <w:szCs w:val="28"/>
        </w:rPr>
        <w:t xml:space="preserve">13. </w:t>
      </w:r>
      <w:r>
        <w:rPr>
          <w:sz w:val="28"/>
          <w:szCs w:val="28"/>
        </w:rPr>
        <w:t>Про</w:t>
      </w:r>
      <w:r w:rsidRPr="00967ACD">
        <w:rPr>
          <w:sz w:val="28"/>
          <w:szCs w:val="28"/>
        </w:rPr>
        <w:t xml:space="preserve">блемы квалификации административных правонарушений </w:t>
      </w:r>
      <w:r>
        <w:rPr>
          <w:sz w:val="28"/>
          <w:szCs w:val="28"/>
        </w:rPr>
        <w:t>в сф</w:t>
      </w:r>
      <w:r w:rsidRPr="00967ACD">
        <w:rPr>
          <w:sz w:val="28"/>
          <w:szCs w:val="28"/>
        </w:rPr>
        <w:t>ере таможенного дела</w:t>
      </w:r>
      <w:r>
        <w:rPr>
          <w:sz w:val="28"/>
          <w:szCs w:val="28"/>
        </w:rPr>
        <w:t>.</w:t>
      </w:r>
    </w:p>
    <w:p w14:paraId="18D0DD0C" w14:textId="520CF75F" w:rsidR="00AA71C1" w:rsidRDefault="00967ACD" w:rsidP="00D8134A">
      <w:pPr>
        <w:spacing w:line="276" w:lineRule="auto"/>
        <w:ind w:firstLine="709"/>
        <w:jc w:val="both"/>
        <w:rPr>
          <w:sz w:val="28"/>
          <w:szCs w:val="28"/>
        </w:rPr>
      </w:pPr>
      <w:r w:rsidRPr="00CF7DE5">
        <w:rPr>
          <w:sz w:val="28"/>
          <w:szCs w:val="28"/>
        </w:rPr>
        <w:t xml:space="preserve">14. </w:t>
      </w:r>
      <w:r w:rsidR="00AA71C1" w:rsidRPr="00967ACD">
        <w:rPr>
          <w:sz w:val="28"/>
          <w:szCs w:val="28"/>
        </w:rPr>
        <w:t>Актуальные проблемы предупреждения и пресечения административных правонарушений в сфере таможенного дела</w:t>
      </w:r>
      <w:r w:rsidR="00AA71C1">
        <w:rPr>
          <w:sz w:val="28"/>
          <w:szCs w:val="28"/>
        </w:rPr>
        <w:t>.</w:t>
      </w:r>
    </w:p>
    <w:p w14:paraId="472943F9" w14:textId="7BA0C848" w:rsidR="00AA71C1" w:rsidRDefault="00967ACD" w:rsidP="00D8134A">
      <w:pPr>
        <w:spacing w:line="276" w:lineRule="auto"/>
        <w:ind w:firstLine="709"/>
        <w:jc w:val="both"/>
        <w:rPr>
          <w:sz w:val="28"/>
          <w:szCs w:val="28"/>
        </w:rPr>
      </w:pPr>
      <w:r w:rsidRPr="00CF7DE5">
        <w:rPr>
          <w:sz w:val="28"/>
          <w:szCs w:val="28"/>
        </w:rPr>
        <w:t xml:space="preserve">15. </w:t>
      </w:r>
      <w:r w:rsidR="00AA71C1" w:rsidRPr="00967ACD">
        <w:rPr>
          <w:sz w:val="28"/>
          <w:szCs w:val="28"/>
        </w:rPr>
        <w:t>Проблемы привлечения к уголовной ответственности за преступления, связанные с легализацией денежных средств и имущества, приобретенных преступным путем</w:t>
      </w:r>
      <w:r w:rsidR="00AA71C1">
        <w:rPr>
          <w:sz w:val="28"/>
          <w:szCs w:val="28"/>
        </w:rPr>
        <w:t>.</w:t>
      </w:r>
    </w:p>
    <w:p w14:paraId="0525F8FC" w14:textId="77777777" w:rsidR="00AA71C1" w:rsidRPr="00967ACD" w:rsidRDefault="00967ACD" w:rsidP="00D8134A">
      <w:pPr>
        <w:spacing w:line="276" w:lineRule="auto"/>
        <w:ind w:firstLine="709"/>
        <w:jc w:val="both"/>
        <w:rPr>
          <w:sz w:val="28"/>
          <w:szCs w:val="28"/>
        </w:rPr>
      </w:pPr>
      <w:r w:rsidRPr="00CF7DE5">
        <w:rPr>
          <w:sz w:val="28"/>
          <w:szCs w:val="28"/>
        </w:rPr>
        <w:t xml:space="preserve">16. </w:t>
      </w:r>
      <w:r w:rsidR="00AA71C1" w:rsidRPr="00967ACD">
        <w:rPr>
          <w:sz w:val="28"/>
          <w:szCs w:val="28"/>
        </w:rPr>
        <w:t>Проблем</w:t>
      </w:r>
      <w:r w:rsidR="00AA71C1">
        <w:rPr>
          <w:sz w:val="28"/>
          <w:szCs w:val="28"/>
        </w:rPr>
        <w:t>ы</w:t>
      </w:r>
      <w:r w:rsidR="00AA71C1" w:rsidRPr="00967ACD">
        <w:rPr>
          <w:sz w:val="28"/>
          <w:szCs w:val="28"/>
        </w:rPr>
        <w:t xml:space="preserve"> </w:t>
      </w:r>
      <w:r w:rsidR="00AA71C1">
        <w:rPr>
          <w:sz w:val="28"/>
          <w:szCs w:val="28"/>
        </w:rPr>
        <w:t>в</w:t>
      </w:r>
      <w:r w:rsidR="00AA71C1" w:rsidRPr="00967ACD">
        <w:rPr>
          <w:sz w:val="28"/>
          <w:szCs w:val="28"/>
        </w:rPr>
        <w:t>ыявлени</w:t>
      </w:r>
      <w:r w:rsidR="00AA71C1">
        <w:rPr>
          <w:sz w:val="28"/>
          <w:szCs w:val="28"/>
        </w:rPr>
        <w:t>я и</w:t>
      </w:r>
      <w:r w:rsidR="00AA71C1" w:rsidRPr="00967ACD">
        <w:rPr>
          <w:sz w:val="28"/>
          <w:szCs w:val="28"/>
        </w:rPr>
        <w:t xml:space="preserve"> пресечени</w:t>
      </w:r>
      <w:r w:rsidR="00AA71C1">
        <w:rPr>
          <w:sz w:val="28"/>
          <w:szCs w:val="28"/>
        </w:rPr>
        <w:t>я</w:t>
      </w:r>
      <w:r w:rsidR="00AA71C1" w:rsidRPr="00967ACD">
        <w:rPr>
          <w:sz w:val="28"/>
          <w:szCs w:val="28"/>
        </w:rPr>
        <w:t xml:space="preserve"> административных правонарушений в сфере таможенного дела</w:t>
      </w:r>
      <w:r w:rsidR="00AA71C1">
        <w:rPr>
          <w:sz w:val="28"/>
          <w:szCs w:val="28"/>
        </w:rPr>
        <w:t>.</w:t>
      </w:r>
    </w:p>
    <w:p w14:paraId="2A42D042" w14:textId="3B9A6C19" w:rsidR="00AA71C1" w:rsidRPr="00967ACD" w:rsidRDefault="00967ACD" w:rsidP="00D8134A">
      <w:pPr>
        <w:spacing w:line="276" w:lineRule="auto"/>
        <w:ind w:firstLine="709"/>
        <w:jc w:val="both"/>
        <w:rPr>
          <w:sz w:val="28"/>
          <w:szCs w:val="28"/>
        </w:rPr>
      </w:pPr>
      <w:r w:rsidRPr="00CF7DE5">
        <w:rPr>
          <w:sz w:val="28"/>
          <w:szCs w:val="28"/>
        </w:rPr>
        <w:t xml:space="preserve">17. </w:t>
      </w:r>
      <w:r w:rsidR="00AA71C1" w:rsidRPr="00967ACD">
        <w:rPr>
          <w:sz w:val="28"/>
          <w:szCs w:val="28"/>
        </w:rPr>
        <w:t>Проблемы и перспективы развития административно-юрисдикционной деятельности таможенных органов</w:t>
      </w:r>
      <w:r w:rsidR="00AA71C1">
        <w:rPr>
          <w:sz w:val="28"/>
          <w:szCs w:val="28"/>
        </w:rPr>
        <w:t>.</w:t>
      </w:r>
    </w:p>
    <w:p w14:paraId="50A65C3C" w14:textId="6B981132" w:rsidR="00AA71C1" w:rsidRDefault="00967ACD" w:rsidP="00D8134A">
      <w:pPr>
        <w:spacing w:line="276" w:lineRule="auto"/>
        <w:ind w:firstLine="709"/>
        <w:jc w:val="both"/>
        <w:rPr>
          <w:sz w:val="28"/>
          <w:szCs w:val="28"/>
        </w:rPr>
      </w:pPr>
      <w:r w:rsidRPr="00387224">
        <w:rPr>
          <w:sz w:val="28"/>
          <w:szCs w:val="28"/>
        </w:rPr>
        <w:t xml:space="preserve">18. </w:t>
      </w:r>
      <w:r w:rsidR="00AA71C1" w:rsidRPr="00967ACD">
        <w:rPr>
          <w:sz w:val="28"/>
          <w:szCs w:val="28"/>
        </w:rPr>
        <w:t>Правовые основы и анализ эффективности взаимодействия таможенных и налоговых органов в рамках</w:t>
      </w:r>
      <w:r w:rsidR="00AA71C1">
        <w:rPr>
          <w:sz w:val="28"/>
          <w:szCs w:val="28"/>
        </w:rPr>
        <w:t xml:space="preserve"> </w:t>
      </w:r>
      <w:r w:rsidR="00AA71C1" w:rsidRPr="00967ACD">
        <w:rPr>
          <w:sz w:val="28"/>
          <w:szCs w:val="28"/>
        </w:rPr>
        <w:t>скоординированных контрольных мероприяти</w:t>
      </w:r>
      <w:r w:rsidR="00AA71C1">
        <w:rPr>
          <w:sz w:val="28"/>
          <w:szCs w:val="28"/>
        </w:rPr>
        <w:t>й.</w:t>
      </w:r>
    </w:p>
    <w:p w14:paraId="22179E36" w14:textId="77777777" w:rsidR="00AA71C1" w:rsidRDefault="00967ACD" w:rsidP="00D8134A">
      <w:pPr>
        <w:spacing w:line="276" w:lineRule="auto"/>
        <w:ind w:firstLine="709"/>
        <w:jc w:val="both"/>
        <w:rPr>
          <w:sz w:val="28"/>
          <w:szCs w:val="28"/>
        </w:rPr>
      </w:pPr>
      <w:r w:rsidRPr="00387224">
        <w:rPr>
          <w:sz w:val="28"/>
          <w:szCs w:val="28"/>
        </w:rPr>
        <w:t xml:space="preserve">19. </w:t>
      </w:r>
      <w:r w:rsidR="00AA71C1" w:rsidRPr="00967ACD">
        <w:rPr>
          <w:sz w:val="28"/>
          <w:szCs w:val="28"/>
        </w:rPr>
        <w:t xml:space="preserve">Взаимосвязь правоохранительных полномочий таможенных органов с их </w:t>
      </w:r>
      <w:r w:rsidR="00AA71C1">
        <w:rPr>
          <w:sz w:val="28"/>
          <w:szCs w:val="28"/>
        </w:rPr>
        <w:t>фискальной</w:t>
      </w:r>
      <w:r w:rsidR="00AA71C1" w:rsidRPr="00967ACD">
        <w:rPr>
          <w:sz w:val="28"/>
          <w:szCs w:val="28"/>
        </w:rPr>
        <w:t xml:space="preserve"> деятельностью</w:t>
      </w:r>
      <w:r w:rsidR="00AA71C1">
        <w:rPr>
          <w:sz w:val="28"/>
          <w:szCs w:val="28"/>
        </w:rPr>
        <w:t>.</w:t>
      </w:r>
    </w:p>
    <w:p w14:paraId="05502117" w14:textId="77777777" w:rsidR="00AA71C1" w:rsidRDefault="00967ACD" w:rsidP="00D8134A">
      <w:pPr>
        <w:spacing w:line="276" w:lineRule="auto"/>
        <w:ind w:firstLine="709"/>
        <w:jc w:val="both"/>
        <w:rPr>
          <w:sz w:val="28"/>
          <w:szCs w:val="28"/>
        </w:rPr>
      </w:pPr>
      <w:r w:rsidRPr="00CF7DE5">
        <w:rPr>
          <w:color w:val="000000" w:themeColor="text1"/>
          <w:sz w:val="28"/>
          <w:szCs w:val="28"/>
        </w:rPr>
        <w:t xml:space="preserve">20. </w:t>
      </w:r>
      <w:r w:rsidR="00AA71C1" w:rsidRPr="00967ACD">
        <w:rPr>
          <w:sz w:val="28"/>
          <w:szCs w:val="28"/>
        </w:rPr>
        <w:t>Ответственность уполномоченных экономических операторов.</w:t>
      </w:r>
    </w:p>
    <w:p w14:paraId="5420DAA1" w14:textId="77777777" w:rsidR="00AA71C1" w:rsidRPr="00967ACD" w:rsidRDefault="00967ACD" w:rsidP="00D8134A">
      <w:pPr>
        <w:spacing w:line="276" w:lineRule="auto"/>
        <w:ind w:firstLine="709"/>
        <w:jc w:val="both"/>
        <w:rPr>
          <w:sz w:val="28"/>
          <w:szCs w:val="28"/>
        </w:rPr>
      </w:pPr>
      <w:r w:rsidRPr="00CF7DE5">
        <w:rPr>
          <w:color w:val="000000" w:themeColor="text1"/>
          <w:sz w:val="28"/>
          <w:szCs w:val="28"/>
        </w:rPr>
        <w:t xml:space="preserve">21. </w:t>
      </w:r>
      <w:r w:rsidR="00AA71C1">
        <w:rPr>
          <w:sz w:val="28"/>
          <w:szCs w:val="28"/>
        </w:rPr>
        <w:t>О</w:t>
      </w:r>
      <w:r w:rsidR="00AA71C1" w:rsidRPr="00967ACD">
        <w:rPr>
          <w:sz w:val="28"/>
          <w:szCs w:val="28"/>
        </w:rPr>
        <w:t>тветственност</w:t>
      </w:r>
      <w:r w:rsidR="00AA71C1">
        <w:rPr>
          <w:sz w:val="28"/>
          <w:szCs w:val="28"/>
        </w:rPr>
        <w:t>ь</w:t>
      </w:r>
      <w:r w:rsidR="00AA71C1" w:rsidRPr="00967ACD">
        <w:rPr>
          <w:sz w:val="28"/>
          <w:szCs w:val="28"/>
        </w:rPr>
        <w:t xml:space="preserve"> за незаконное осуществление деятельности в области таможенного права.</w:t>
      </w:r>
    </w:p>
    <w:p w14:paraId="26B125F8" w14:textId="74AC0EDB" w:rsidR="00967ACD" w:rsidRDefault="00967ACD" w:rsidP="00D8134A">
      <w:pPr>
        <w:spacing w:line="276" w:lineRule="auto"/>
        <w:ind w:firstLine="709"/>
        <w:jc w:val="both"/>
        <w:rPr>
          <w:sz w:val="28"/>
          <w:szCs w:val="28"/>
        </w:rPr>
      </w:pPr>
      <w:r w:rsidRPr="00387224">
        <w:rPr>
          <w:sz w:val="28"/>
          <w:szCs w:val="28"/>
        </w:rPr>
        <w:lastRenderedPageBreak/>
        <w:t xml:space="preserve">22. </w:t>
      </w:r>
      <w:r w:rsidR="00AA71C1" w:rsidRPr="00967ACD">
        <w:rPr>
          <w:sz w:val="28"/>
          <w:szCs w:val="28"/>
        </w:rPr>
        <w:t>Значение и особенности мер обеспечения производства по делам об административных правонарушениях, относящихся к компетенции таможенных органов, и их соотношение с формами таможенного контроля и мерами его обеспечения.</w:t>
      </w:r>
    </w:p>
    <w:p w14:paraId="0A77B2AD" w14:textId="1B14C37F" w:rsidR="00AA71C1" w:rsidRDefault="00967ACD" w:rsidP="00D8134A">
      <w:pPr>
        <w:spacing w:line="276" w:lineRule="auto"/>
        <w:ind w:firstLine="709"/>
        <w:jc w:val="both"/>
        <w:rPr>
          <w:sz w:val="28"/>
          <w:szCs w:val="28"/>
        </w:rPr>
      </w:pPr>
      <w:r w:rsidRPr="00387224">
        <w:rPr>
          <w:sz w:val="28"/>
          <w:szCs w:val="28"/>
        </w:rPr>
        <w:t xml:space="preserve">23. </w:t>
      </w:r>
      <w:r w:rsidR="00AA71C1" w:rsidRPr="00967ACD">
        <w:rPr>
          <w:sz w:val="28"/>
          <w:szCs w:val="28"/>
        </w:rPr>
        <w:t>Особенности и проблемы администрирования и применения способов обеспечения исполнения обязательств по уплате таможенных платежей</w:t>
      </w:r>
      <w:r w:rsidR="00AA71C1">
        <w:rPr>
          <w:sz w:val="28"/>
          <w:szCs w:val="28"/>
        </w:rPr>
        <w:t>.</w:t>
      </w:r>
    </w:p>
    <w:p w14:paraId="2AB6A335" w14:textId="4BF56DE8" w:rsidR="00967ACD" w:rsidRDefault="00967ACD" w:rsidP="00D8134A">
      <w:pPr>
        <w:spacing w:line="276" w:lineRule="auto"/>
        <w:ind w:firstLine="709"/>
        <w:jc w:val="both"/>
        <w:rPr>
          <w:sz w:val="28"/>
          <w:szCs w:val="28"/>
        </w:rPr>
      </w:pPr>
      <w:r w:rsidRPr="00387224">
        <w:rPr>
          <w:sz w:val="28"/>
          <w:szCs w:val="28"/>
        </w:rPr>
        <w:t xml:space="preserve">24. </w:t>
      </w:r>
      <w:r w:rsidR="00D4315F" w:rsidRPr="00967ACD">
        <w:rPr>
          <w:sz w:val="28"/>
          <w:szCs w:val="28"/>
        </w:rPr>
        <w:t>Особенности межгосударственного взаимодействия таможенных органов при разрешении вопросов, связанных с административными правонарушен</w:t>
      </w:r>
      <w:r w:rsidR="00D4315F">
        <w:rPr>
          <w:sz w:val="28"/>
          <w:szCs w:val="28"/>
        </w:rPr>
        <w:t>иями.</w:t>
      </w:r>
      <w:r w:rsidRPr="00387224">
        <w:rPr>
          <w:sz w:val="28"/>
          <w:szCs w:val="28"/>
        </w:rPr>
        <w:t xml:space="preserve"> </w:t>
      </w:r>
    </w:p>
    <w:p w14:paraId="3B9FFBCD" w14:textId="72A7B541" w:rsidR="00967ACD" w:rsidRDefault="00967ACD" w:rsidP="00D8134A">
      <w:pPr>
        <w:spacing w:line="276" w:lineRule="auto"/>
        <w:ind w:firstLine="709"/>
        <w:jc w:val="both"/>
        <w:rPr>
          <w:sz w:val="28"/>
          <w:szCs w:val="28"/>
        </w:rPr>
      </w:pPr>
      <w:r w:rsidRPr="00387224">
        <w:rPr>
          <w:sz w:val="28"/>
          <w:szCs w:val="28"/>
        </w:rPr>
        <w:t xml:space="preserve">25. </w:t>
      </w:r>
      <w:r w:rsidR="00D4315F" w:rsidRPr="00967ACD">
        <w:rPr>
          <w:sz w:val="28"/>
          <w:szCs w:val="28"/>
        </w:rPr>
        <w:t>Положения «Конвенции о договоре</w:t>
      </w:r>
      <w:r w:rsidR="00D4315F">
        <w:rPr>
          <w:sz w:val="28"/>
          <w:szCs w:val="28"/>
        </w:rPr>
        <w:t xml:space="preserve"> </w:t>
      </w:r>
      <w:r w:rsidR="00D4315F" w:rsidRPr="00967ACD">
        <w:rPr>
          <w:sz w:val="28"/>
          <w:szCs w:val="28"/>
        </w:rPr>
        <w:t>о международной перевозке грузов» и ответственность за несоблюдение требований актов таможенного регулирования</w:t>
      </w:r>
      <w:r w:rsidR="00D4315F">
        <w:rPr>
          <w:sz w:val="28"/>
          <w:szCs w:val="28"/>
        </w:rPr>
        <w:t xml:space="preserve"> </w:t>
      </w:r>
      <w:r w:rsidR="00D4315F" w:rsidRPr="00967ACD">
        <w:rPr>
          <w:sz w:val="28"/>
          <w:szCs w:val="28"/>
        </w:rPr>
        <w:t>Евразийского экономического союза и Российской Федерации в Российской Федерации.</w:t>
      </w:r>
    </w:p>
    <w:p w14:paraId="02BBACE1" w14:textId="77777777" w:rsidR="009A131F" w:rsidRDefault="00967ACD" w:rsidP="00D8134A">
      <w:pPr>
        <w:spacing w:line="276" w:lineRule="auto"/>
        <w:ind w:firstLine="709"/>
        <w:jc w:val="both"/>
        <w:rPr>
          <w:sz w:val="28"/>
          <w:szCs w:val="28"/>
        </w:rPr>
      </w:pPr>
      <w:r w:rsidRPr="00387224">
        <w:rPr>
          <w:sz w:val="28"/>
          <w:szCs w:val="28"/>
        </w:rPr>
        <w:t xml:space="preserve">26. </w:t>
      </w:r>
      <w:r w:rsidR="009A131F" w:rsidRPr="00967ACD">
        <w:rPr>
          <w:sz w:val="28"/>
          <w:szCs w:val="28"/>
        </w:rPr>
        <w:t>Порядок и практика обжалования решений,</w:t>
      </w:r>
      <w:r w:rsidR="009A131F">
        <w:rPr>
          <w:sz w:val="28"/>
          <w:szCs w:val="28"/>
        </w:rPr>
        <w:t xml:space="preserve"> </w:t>
      </w:r>
      <w:r w:rsidR="009A131F" w:rsidRPr="00967ACD">
        <w:rPr>
          <w:sz w:val="28"/>
          <w:szCs w:val="28"/>
        </w:rPr>
        <w:t>действий (бездействия) таможенных органов и их должностных лиц в административном и судебном порядке</w:t>
      </w:r>
      <w:r w:rsidR="009A131F">
        <w:rPr>
          <w:sz w:val="28"/>
          <w:szCs w:val="28"/>
        </w:rPr>
        <w:t>.</w:t>
      </w:r>
    </w:p>
    <w:p w14:paraId="20CF2AE7" w14:textId="4AB92C12" w:rsidR="00967ACD" w:rsidRDefault="00967ACD" w:rsidP="00D8134A">
      <w:pPr>
        <w:spacing w:line="276" w:lineRule="auto"/>
        <w:ind w:firstLine="709"/>
        <w:jc w:val="both"/>
        <w:rPr>
          <w:sz w:val="28"/>
          <w:szCs w:val="28"/>
        </w:rPr>
      </w:pPr>
      <w:r w:rsidRPr="00387224">
        <w:rPr>
          <w:sz w:val="28"/>
          <w:szCs w:val="28"/>
        </w:rPr>
        <w:t xml:space="preserve">27. </w:t>
      </w:r>
      <w:r w:rsidRPr="00967ACD">
        <w:rPr>
          <w:sz w:val="28"/>
          <w:szCs w:val="28"/>
        </w:rPr>
        <w:t>Проблемные вопросы административной ответственности за нарушения при условном выпуске товаров</w:t>
      </w:r>
      <w:r>
        <w:rPr>
          <w:sz w:val="28"/>
          <w:szCs w:val="28"/>
        </w:rPr>
        <w:t>.</w:t>
      </w:r>
    </w:p>
    <w:p w14:paraId="39BD8C93" w14:textId="77777777" w:rsidR="00967ACD" w:rsidRDefault="00967ACD" w:rsidP="00D8134A">
      <w:pPr>
        <w:spacing w:line="276" w:lineRule="auto"/>
        <w:ind w:firstLine="709"/>
        <w:jc w:val="both"/>
        <w:rPr>
          <w:sz w:val="28"/>
          <w:szCs w:val="28"/>
        </w:rPr>
      </w:pPr>
      <w:r w:rsidRPr="00387224">
        <w:rPr>
          <w:sz w:val="28"/>
          <w:szCs w:val="28"/>
        </w:rPr>
        <w:t>28.</w:t>
      </w:r>
      <w:r>
        <w:rPr>
          <w:sz w:val="28"/>
          <w:szCs w:val="28"/>
        </w:rPr>
        <w:t xml:space="preserve"> </w:t>
      </w:r>
      <w:r w:rsidRPr="00967ACD">
        <w:rPr>
          <w:sz w:val="28"/>
          <w:szCs w:val="28"/>
        </w:rPr>
        <w:t xml:space="preserve">Сравнительно-правовой анализ административной ответственности за нарушения в сфере таможенного дела в государствах </w:t>
      </w:r>
      <w:r>
        <w:rPr>
          <w:sz w:val="28"/>
          <w:szCs w:val="28"/>
        </w:rPr>
        <w:t>–</w:t>
      </w:r>
      <w:r w:rsidRPr="00967ACD">
        <w:rPr>
          <w:sz w:val="28"/>
          <w:szCs w:val="28"/>
        </w:rPr>
        <w:t xml:space="preserve"> членах</w:t>
      </w:r>
      <w:r>
        <w:rPr>
          <w:sz w:val="28"/>
          <w:szCs w:val="28"/>
        </w:rPr>
        <w:t xml:space="preserve"> </w:t>
      </w:r>
      <w:r w:rsidRPr="00967ACD">
        <w:rPr>
          <w:sz w:val="28"/>
          <w:szCs w:val="28"/>
        </w:rPr>
        <w:t>Евразийского экономического союза.</w:t>
      </w:r>
    </w:p>
    <w:p w14:paraId="2CC5D750" w14:textId="77777777" w:rsidR="00261028" w:rsidRPr="00D8134A" w:rsidRDefault="00967ACD" w:rsidP="00D8134A">
      <w:pPr>
        <w:spacing w:line="276" w:lineRule="auto"/>
        <w:ind w:firstLine="709"/>
        <w:jc w:val="both"/>
        <w:rPr>
          <w:sz w:val="28"/>
          <w:szCs w:val="28"/>
        </w:rPr>
      </w:pPr>
      <w:r>
        <w:rPr>
          <w:sz w:val="28"/>
          <w:szCs w:val="28"/>
        </w:rPr>
        <w:t xml:space="preserve">29. </w:t>
      </w:r>
      <w:r w:rsidR="00261028">
        <w:rPr>
          <w:sz w:val="28"/>
          <w:szCs w:val="28"/>
        </w:rPr>
        <w:t>О</w:t>
      </w:r>
      <w:r w:rsidR="00261028" w:rsidRPr="00967ACD">
        <w:rPr>
          <w:sz w:val="28"/>
          <w:szCs w:val="28"/>
        </w:rPr>
        <w:t xml:space="preserve">тветственность, предусмотренная законодательством </w:t>
      </w:r>
      <w:r w:rsidR="00261028">
        <w:rPr>
          <w:sz w:val="28"/>
          <w:szCs w:val="28"/>
        </w:rPr>
        <w:t>за</w:t>
      </w:r>
      <w:r w:rsidR="00261028" w:rsidRPr="00967ACD">
        <w:rPr>
          <w:sz w:val="28"/>
          <w:szCs w:val="28"/>
        </w:rPr>
        <w:t xml:space="preserve"> нарушение правил о </w:t>
      </w:r>
      <w:r w:rsidR="00261028" w:rsidRPr="00D8134A">
        <w:rPr>
          <w:sz w:val="28"/>
          <w:szCs w:val="28"/>
        </w:rPr>
        <w:t>таможенном транзите.</w:t>
      </w:r>
    </w:p>
    <w:p w14:paraId="5772C2DF" w14:textId="35716529" w:rsidR="00A66D40" w:rsidRPr="00D8134A" w:rsidRDefault="00967ACD" w:rsidP="00D8134A">
      <w:pPr>
        <w:shd w:val="clear" w:color="auto" w:fill="FFFFFF"/>
        <w:spacing w:line="276" w:lineRule="auto"/>
        <w:ind w:firstLine="709"/>
        <w:jc w:val="both"/>
        <w:rPr>
          <w:sz w:val="28"/>
          <w:szCs w:val="28"/>
        </w:rPr>
      </w:pPr>
      <w:r w:rsidRPr="00D8134A">
        <w:rPr>
          <w:sz w:val="28"/>
          <w:szCs w:val="28"/>
        </w:rPr>
        <w:t>30. П</w:t>
      </w:r>
      <w:r w:rsidRPr="00D8134A">
        <w:rPr>
          <w:sz w:val="28"/>
          <w:szCs w:val="28"/>
          <w:lang w:val="x-none"/>
        </w:rPr>
        <w:t>привлечен</w:t>
      </w:r>
      <w:r w:rsidRPr="00D8134A">
        <w:rPr>
          <w:sz w:val="28"/>
          <w:szCs w:val="28"/>
        </w:rPr>
        <w:t>ие</w:t>
      </w:r>
      <w:r w:rsidRPr="00D8134A">
        <w:rPr>
          <w:sz w:val="28"/>
          <w:szCs w:val="28"/>
          <w:lang w:val="x-none"/>
        </w:rPr>
        <w:t xml:space="preserve"> к административной ответственности российских лиц за нарушения валютного законодательства в условиях недружественных действий </w:t>
      </w:r>
      <w:r w:rsidRPr="00D8134A">
        <w:rPr>
          <w:sz w:val="28"/>
          <w:szCs w:val="28"/>
        </w:rPr>
        <w:t>США</w:t>
      </w:r>
      <w:r w:rsidRPr="00D8134A">
        <w:rPr>
          <w:sz w:val="28"/>
          <w:szCs w:val="28"/>
          <w:lang w:val="x-none"/>
        </w:rPr>
        <w:t xml:space="preserve"> и примкнувших к ним иностранных государств и международных организаций</w:t>
      </w:r>
      <w:r w:rsidRPr="00D8134A">
        <w:rPr>
          <w:sz w:val="28"/>
          <w:szCs w:val="28"/>
        </w:rPr>
        <w:t>.</w:t>
      </w:r>
    </w:p>
    <w:p w14:paraId="39163D96" w14:textId="77777777" w:rsidR="00BD03ED" w:rsidRDefault="00BD03ED" w:rsidP="00A44BB3">
      <w:pPr>
        <w:ind w:firstLine="709"/>
        <w:jc w:val="both"/>
        <w:rPr>
          <w:sz w:val="28"/>
          <w:szCs w:val="28"/>
        </w:rPr>
      </w:pPr>
    </w:p>
    <w:p w14:paraId="7F74C673" w14:textId="316AE66F" w:rsidR="00145199" w:rsidRDefault="00145199" w:rsidP="00ED122F">
      <w:pPr>
        <w:pStyle w:val="1"/>
        <w:ind w:firstLine="709"/>
        <w:jc w:val="both"/>
        <w:rPr>
          <w:sz w:val="28"/>
          <w:szCs w:val="28"/>
        </w:rPr>
      </w:pPr>
      <w:r w:rsidRPr="00ED122F">
        <w:rPr>
          <w:sz w:val="28"/>
          <w:szCs w:val="28"/>
        </w:rPr>
        <w:t>7. Фонд оценочных средств для проведения промежуточной аттестации обучающихся по дисциплине</w:t>
      </w:r>
      <w:bookmarkEnd w:id="13"/>
    </w:p>
    <w:p w14:paraId="44A2C3C1" w14:textId="77777777" w:rsidR="002A260E" w:rsidRPr="00C1645A" w:rsidRDefault="002A260E" w:rsidP="002A260E">
      <w:pPr>
        <w:ind w:firstLine="709"/>
        <w:jc w:val="both"/>
        <w:rPr>
          <w:b/>
          <w:sz w:val="28"/>
          <w:szCs w:val="28"/>
        </w:rPr>
      </w:pPr>
      <w:r w:rsidRPr="00C1645A">
        <w:rPr>
          <w:b/>
          <w:sz w:val="28"/>
          <w:szCs w:val="28"/>
        </w:rPr>
        <w:t>7.1 Перечень компетенций с указанием этапов их формирования в процессе освоения образовательной программы</w:t>
      </w:r>
    </w:p>
    <w:p w14:paraId="1413E0BA" w14:textId="77777777" w:rsidR="002A260E" w:rsidRPr="00C1645A" w:rsidRDefault="002A260E" w:rsidP="002A260E">
      <w:pPr>
        <w:ind w:firstLine="709"/>
        <w:jc w:val="both"/>
        <w:rPr>
          <w:sz w:val="28"/>
          <w:szCs w:val="28"/>
        </w:rPr>
      </w:pPr>
      <w:r w:rsidRPr="00C1645A">
        <w:rPr>
          <w:sz w:val="28"/>
          <w:szCs w:val="28"/>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обучения по дисциплине с указанием индикаторов их достижения и планируемых результатов обучения».</w:t>
      </w:r>
    </w:p>
    <w:p w14:paraId="2AC1B0AC" w14:textId="77777777" w:rsidR="002A260E" w:rsidRPr="00C1645A" w:rsidRDefault="002A260E" w:rsidP="002A260E">
      <w:pPr>
        <w:keepNext/>
        <w:keepLines/>
        <w:spacing w:before="200" w:after="200" w:line="259" w:lineRule="auto"/>
        <w:ind w:firstLine="709"/>
        <w:jc w:val="both"/>
        <w:outlineLvl w:val="1"/>
        <w:rPr>
          <w:sz w:val="28"/>
          <w:szCs w:val="28"/>
        </w:rPr>
      </w:pPr>
      <w:r w:rsidRPr="00C1645A">
        <w:rPr>
          <w:rFonts w:eastAsiaTheme="majorEastAsia" w:cstheme="majorBidi"/>
          <w:b/>
          <w:bCs/>
          <w:sz w:val="28"/>
          <w:szCs w:val="26"/>
          <w:lang w:eastAsia="en-US"/>
        </w:rPr>
        <w:t xml:space="preserve">7.2 Типовые контрольные задания или иные материалы, необходимые для оценки индикаторов достижения компетенций, умений и знаний </w:t>
      </w:r>
    </w:p>
    <w:p w14:paraId="06EDD67A" w14:textId="77777777" w:rsidR="008B1B87" w:rsidRPr="008B1B87" w:rsidRDefault="008B1B87" w:rsidP="008B1B87">
      <w:pPr>
        <w:widowControl w:val="0"/>
        <w:autoSpaceDE w:val="0"/>
        <w:autoSpaceDN w:val="0"/>
        <w:adjustRightInd w:val="0"/>
        <w:ind w:firstLine="709"/>
        <w:jc w:val="both"/>
        <w:rPr>
          <w:sz w:val="28"/>
          <w:szCs w:val="28"/>
        </w:rPr>
      </w:pPr>
      <w:r w:rsidRPr="008B1B87">
        <w:rPr>
          <w:sz w:val="28"/>
          <w:szCs w:val="28"/>
        </w:rPr>
        <w:t xml:space="preserve">                                                                                                                    Таблица 5</w:t>
      </w:r>
    </w:p>
    <w:tbl>
      <w:tblPr>
        <w:tblStyle w:val="aa"/>
        <w:tblW w:w="10265" w:type="dxa"/>
        <w:tblInd w:w="-289" w:type="dxa"/>
        <w:tblLook w:val="04A0" w:firstRow="1" w:lastRow="0" w:firstColumn="1" w:lastColumn="0" w:noHBand="0" w:noVBand="1"/>
      </w:tblPr>
      <w:tblGrid>
        <w:gridCol w:w="2685"/>
        <w:gridCol w:w="2156"/>
        <w:gridCol w:w="2364"/>
        <w:gridCol w:w="3060"/>
      </w:tblGrid>
      <w:tr w:rsidR="00D51C08" w:rsidRPr="00953F77" w14:paraId="7D9E56C8" w14:textId="77777777" w:rsidTr="00D8134A">
        <w:tc>
          <w:tcPr>
            <w:tcW w:w="2685" w:type="dxa"/>
          </w:tcPr>
          <w:p w14:paraId="6D49C09D" w14:textId="0A81E321" w:rsidR="008B1B87" w:rsidRPr="00953F77" w:rsidRDefault="008B1B87" w:rsidP="002F4E7D">
            <w:pPr>
              <w:widowControl w:val="0"/>
              <w:autoSpaceDE w:val="0"/>
              <w:autoSpaceDN w:val="0"/>
              <w:adjustRightInd w:val="0"/>
              <w:jc w:val="center"/>
              <w:rPr>
                <w:sz w:val="22"/>
                <w:szCs w:val="22"/>
              </w:rPr>
            </w:pPr>
            <w:r w:rsidRPr="00953F77">
              <w:rPr>
                <w:sz w:val="22"/>
                <w:szCs w:val="22"/>
              </w:rPr>
              <w:t>Наименование компетенции</w:t>
            </w:r>
          </w:p>
        </w:tc>
        <w:tc>
          <w:tcPr>
            <w:tcW w:w="2156" w:type="dxa"/>
          </w:tcPr>
          <w:p w14:paraId="416F3884" w14:textId="33F31413" w:rsidR="008B1B87" w:rsidRPr="00953F77" w:rsidRDefault="008B1B87" w:rsidP="002F4E7D">
            <w:pPr>
              <w:widowControl w:val="0"/>
              <w:autoSpaceDE w:val="0"/>
              <w:autoSpaceDN w:val="0"/>
              <w:adjustRightInd w:val="0"/>
              <w:jc w:val="center"/>
              <w:rPr>
                <w:sz w:val="22"/>
                <w:szCs w:val="22"/>
              </w:rPr>
            </w:pPr>
            <w:r w:rsidRPr="00953F77">
              <w:rPr>
                <w:sz w:val="22"/>
                <w:szCs w:val="22"/>
              </w:rPr>
              <w:t xml:space="preserve">Наименование индикаторов </w:t>
            </w:r>
            <w:r w:rsidRPr="00953F77">
              <w:rPr>
                <w:sz w:val="22"/>
                <w:szCs w:val="22"/>
              </w:rPr>
              <w:lastRenderedPageBreak/>
              <w:t>достижения компетенции</w:t>
            </w:r>
          </w:p>
        </w:tc>
        <w:tc>
          <w:tcPr>
            <w:tcW w:w="2364" w:type="dxa"/>
          </w:tcPr>
          <w:p w14:paraId="62D7EA5B" w14:textId="4CA9871C" w:rsidR="008B1B87" w:rsidRPr="00953F77" w:rsidRDefault="008B1B87" w:rsidP="002F4E7D">
            <w:pPr>
              <w:widowControl w:val="0"/>
              <w:autoSpaceDE w:val="0"/>
              <w:autoSpaceDN w:val="0"/>
              <w:adjustRightInd w:val="0"/>
              <w:jc w:val="center"/>
              <w:rPr>
                <w:sz w:val="22"/>
                <w:szCs w:val="22"/>
              </w:rPr>
            </w:pPr>
            <w:r w:rsidRPr="00953F77">
              <w:rPr>
                <w:sz w:val="22"/>
                <w:szCs w:val="22"/>
              </w:rPr>
              <w:lastRenderedPageBreak/>
              <w:t xml:space="preserve">Результаты обучения (умения и знания), </w:t>
            </w:r>
            <w:r w:rsidRPr="00953F77">
              <w:rPr>
                <w:sz w:val="22"/>
                <w:szCs w:val="22"/>
              </w:rPr>
              <w:lastRenderedPageBreak/>
              <w:t>соотнесенные с индикаторами достижения компетенции</w:t>
            </w:r>
          </w:p>
        </w:tc>
        <w:tc>
          <w:tcPr>
            <w:tcW w:w="3060" w:type="dxa"/>
          </w:tcPr>
          <w:p w14:paraId="10468D10" w14:textId="77777777" w:rsidR="008B1B87" w:rsidRPr="00953F77" w:rsidRDefault="008B1B87" w:rsidP="002F4E7D">
            <w:pPr>
              <w:widowControl w:val="0"/>
              <w:autoSpaceDE w:val="0"/>
              <w:autoSpaceDN w:val="0"/>
              <w:adjustRightInd w:val="0"/>
              <w:jc w:val="center"/>
              <w:rPr>
                <w:sz w:val="22"/>
                <w:szCs w:val="22"/>
              </w:rPr>
            </w:pPr>
            <w:r w:rsidRPr="00953F77">
              <w:rPr>
                <w:sz w:val="22"/>
                <w:szCs w:val="22"/>
              </w:rPr>
              <w:lastRenderedPageBreak/>
              <w:t>Типовые контрольные задания</w:t>
            </w:r>
          </w:p>
        </w:tc>
      </w:tr>
      <w:tr w:rsidR="001B4110" w:rsidRPr="00953F77" w14:paraId="4F0A1EDD" w14:textId="77777777" w:rsidTr="00D8134A">
        <w:trPr>
          <w:trHeight w:val="13854"/>
        </w:trPr>
        <w:tc>
          <w:tcPr>
            <w:tcW w:w="2685" w:type="dxa"/>
            <w:vMerge w:val="restart"/>
          </w:tcPr>
          <w:p w14:paraId="7A79D29E" w14:textId="77777777" w:rsidR="001B4110" w:rsidRPr="00953F77" w:rsidRDefault="001B4110" w:rsidP="00D8134A">
            <w:pPr>
              <w:ind w:right="328"/>
              <w:rPr>
                <w:color w:val="000000" w:themeColor="text1"/>
                <w:sz w:val="22"/>
                <w:szCs w:val="22"/>
              </w:rPr>
            </w:pPr>
            <w:r w:rsidRPr="00953F77">
              <w:rPr>
                <w:color w:val="000000" w:themeColor="text1"/>
                <w:sz w:val="22"/>
                <w:szCs w:val="22"/>
              </w:rPr>
              <w:lastRenderedPageBreak/>
              <w:t xml:space="preserve">Способность применять инструменты таможенно-тарифного регулирования внешнеэкономической деятельности </w:t>
            </w:r>
          </w:p>
          <w:p w14:paraId="3E742ACC" w14:textId="1D8AA1EC" w:rsidR="001B4110" w:rsidRPr="00953F77" w:rsidRDefault="001B4110" w:rsidP="00132ADF">
            <w:pPr>
              <w:tabs>
                <w:tab w:val="left" w:pos="540"/>
              </w:tabs>
              <w:contextualSpacing/>
              <w:jc w:val="both"/>
              <w:rPr>
                <w:sz w:val="22"/>
                <w:szCs w:val="22"/>
              </w:rPr>
            </w:pPr>
            <w:r w:rsidRPr="00953F77">
              <w:rPr>
                <w:sz w:val="22"/>
                <w:szCs w:val="22"/>
              </w:rPr>
              <w:t>(ПК-3)</w:t>
            </w:r>
          </w:p>
        </w:tc>
        <w:tc>
          <w:tcPr>
            <w:tcW w:w="2156" w:type="dxa"/>
          </w:tcPr>
          <w:p w14:paraId="719549E2" w14:textId="77777777" w:rsidR="001B4110" w:rsidRPr="00953F77" w:rsidRDefault="001B4110" w:rsidP="00132ADF">
            <w:pPr>
              <w:jc w:val="both"/>
              <w:rPr>
                <w:rStyle w:val="FontStyle12"/>
                <w:rFonts w:eastAsia="Calibri"/>
                <w:color w:val="000000" w:themeColor="text1"/>
                <w:sz w:val="22"/>
                <w:szCs w:val="22"/>
              </w:rPr>
            </w:pPr>
            <w:r w:rsidRPr="00953F77">
              <w:rPr>
                <w:rStyle w:val="FontStyle12"/>
                <w:rFonts w:eastAsia="Calibri"/>
                <w:color w:val="000000" w:themeColor="text1"/>
                <w:sz w:val="22"/>
                <w:szCs w:val="22"/>
              </w:rPr>
              <w:t xml:space="preserve">1.Демонстрирует знание </w:t>
            </w:r>
            <w:r w:rsidRPr="00953F77">
              <w:rPr>
                <w:color w:val="000000" w:themeColor="text1"/>
                <w:sz w:val="22"/>
                <w:szCs w:val="22"/>
              </w:rPr>
              <w:t>основ наднационального и национального законодательства в сфере таможенно-тарифного регулирования.</w:t>
            </w:r>
          </w:p>
          <w:p w14:paraId="099A9C92" w14:textId="6ED745E4" w:rsidR="001B4110" w:rsidRPr="00953F77" w:rsidRDefault="001B4110" w:rsidP="00132ADF">
            <w:pPr>
              <w:rPr>
                <w:sz w:val="22"/>
                <w:szCs w:val="22"/>
              </w:rPr>
            </w:pPr>
          </w:p>
        </w:tc>
        <w:tc>
          <w:tcPr>
            <w:tcW w:w="2364" w:type="dxa"/>
          </w:tcPr>
          <w:p w14:paraId="14BE825C" w14:textId="77777777" w:rsidR="001B4110" w:rsidRPr="00953F77" w:rsidRDefault="001B4110" w:rsidP="00132ADF">
            <w:pPr>
              <w:tabs>
                <w:tab w:val="left" w:pos="540"/>
              </w:tabs>
              <w:contextualSpacing/>
              <w:jc w:val="both"/>
              <w:rPr>
                <w:color w:val="000000" w:themeColor="text1"/>
                <w:sz w:val="22"/>
                <w:szCs w:val="22"/>
              </w:rPr>
            </w:pPr>
            <w:r w:rsidRPr="00953F77">
              <w:rPr>
                <w:color w:val="000000" w:themeColor="text1"/>
                <w:sz w:val="22"/>
                <w:szCs w:val="22"/>
              </w:rPr>
              <w:t>Знать основы наднационального и национального законодательства в сфере таможенно-тарифного регулирования.</w:t>
            </w:r>
          </w:p>
          <w:p w14:paraId="6B9BCD39" w14:textId="77777777" w:rsidR="001B4110" w:rsidRPr="00953F77" w:rsidRDefault="001B4110" w:rsidP="00132ADF">
            <w:pPr>
              <w:tabs>
                <w:tab w:val="left" w:pos="540"/>
              </w:tabs>
              <w:contextualSpacing/>
              <w:jc w:val="both"/>
              <w:rPr>
                <w:color w:val="000000" w:themeColor="text1"/>
                <w:sz w:val="22"/>
                <w:szCs w:val="22"/>
              </w:rPr>
            </w:pPr>
            <w:r w:rsidRPr="00953F77">
              <w:rPr>
                <w:color w:val="000000" w:themeColor="text1"/>
                <w:sz w:val="22"/>
                <w:szCs w:val="22"/>
              </w:rPr>
              <w:t>Уметь законодательство в сфере таможенно-тарифного регулирования.</w:t>
            </w:r>
          </w:p>
          <w:p w14:paraId="31B5E97B" w14:textId="1D7AAE63" w:rsidR="001B4110" w:rsidRPr="00953F77" w:rsidRDefault="001B4110" w:rsidP="00132ADF">
            <w:pPr>
              <w:rPr>
                <w:sz w:val="22"/>
                <w:szCs w:val="22"/>
              </w:rPr>
            </w:pPr>
          </w:p>
        </w:tc>
        <w:tc>
          <w:tcPr>
            <w:tcW w:w="3060" w:type="dxa"/>
          </w:tcPr>
          <w:p w14:paraId="3844F24E" w14:textId="5B27B14E" w:rsidR="001B4110" w:rsidRPr="001B4110" w:rsidRDefault="001B4110" w:rsidP="001B4110">
            <w:pPr>
              <w:pStyle w:val="a8"/>
              <w:shd w:val="clear" w:color="auto" w:fill="FFFFFF"/>
              <w:tabs>
                <w:tab w:val="left" w:pos="1134"/>
              </w:tabs>
              <w:ind w:left="0"/>
              <w:contextualSpacing/>
              <w:jc w:val="both"/>
              <w:rPr>
                <w:sz w:val="22"/>
                <w:szCs w:val="22"/>
              </w:rPr>
            </w:pPr>
            <w:r w:rsidRPr="001B4110">
              <w:rPr>
                <w:sz w:val="22"/>
                <w:szCs w:val="22"/>
              </w:rPr>
              <w:t>ООО «</w:t>
            </w:r>
            <w:proofErr w:type="spellStart"/>
            <w:r w:rsidRPr="001B4110">
              <w:rPr>
                <w:sz w:val="22"/>
                <w:szCs w:val="22"/>
              </w:rPr>
              <w:t>ПромМебельМаш</w:t>
            </w:r>
            <w:proofErr w:type="spellEnd"/>
            <w:r w:rsidRPr="001B4110">
              <w:rPr>
                <w:sz w:val="22"/>
                <w:szCs w:val="22"/>
              </w:rPr>
              <w:t>» заключило внешнеторговый договор на поставку из КНР плетеной мебели. Желая уменьшить таможенные платежи, ООО «</w:t>
            </w:r>
            <w:proofErr w:type="spellStart"/>
            <w:r w:rsidRPr="001B4110">
              <w:rPr>
                <w:sz w:val="22"/>
                <w:szCs w:val="22"/>
              </w:rPr>
              <w:t>ПромМебельМаш</w:t>
            </w:r>
            <w:proofErr w:type="spellEnd"/>
            <w:r w:rsidRPr="001B4110">
              <w:rPr>
                <w:sz w:val="22"/>
                <w:szCs w:val="22"/>
              </w:rPr>
              <w:t>» изготовило второй комплект документов (инвойс, упаковочный лист, контракт) на поставку с указанием заниженной стоимости товара. Декларирование товара осуществляло AO «Таможенный брокер», включенное в реестр таможенных представителей и заключившее договор с ООО «</w:t>
            </w:r>
            <w:proofErr w:type="spellStart"/>
            <w:r w:rsidRPr="001B4110">
              <w:rPr>
                <w:sz w:val="22"/>
                <w:szCs w:val="22"/>
              </w:rPr>
              <w:t>ПромМебельМаш</w:t>
            </w:r>
            <w:proofErr w:type="spellEnd"/>
            <w:r w:rsidRPr="001B4110">
              <w:rPr>
                <w:sz w:val="22"/>
                <w:szCs w:val="22"/>
              </w:rPr>
              <w:t>» на таможенно-представительское обслуживание. Для подачи декларации на товары ООО «</w:t>
            </w:r>
            <w:proofErr w:type="spellStart"/>
            <w:r w:rsidRPr="001B4110">
              <w:rPr>
                <w:sz w:val="22"/>
                <w:szCs w:val="22"/>
              </w:rPr>
              <w:t>ПромМебельМаш</w:t>
            </w:r>
            <w:proofErr w:type="spellEnd"/>
            <w:r w:rsidRPr="001B4110">
              <w:rPr>
                <w:sz w:val="22"/>
                <w:szCs w:val="22"/>
              </w:rPr>
              <w:t>» передало AO «Таможенный брокер» комплект документов с заниженной стоимостью. Товар был оформлен и выпущен в свободное обращение (помещен под таможенную процедуру выпуска для внутреннего потребления). В последующем на канале международного обмена были получены оригинальные документы по данной поставке, при сравнении которых выяснилось, что стоимость товара была занижена в два раза.</w:t>
            </w:r>
          </w:p>
          <w:p w14:paraId="3B0EEAF8" w14:textId="53C51B7D" w:rsidR="001B4110" w:rsidRPr="001B4110" w:rsidRDefault="001B4110" w:rsidP="001B4110">
            <w:pPr>
              <w:pStyle w:val="a8"/>
              <w:shd w:val="clear" w:color="auto" w:fill="FFFFFF"/>
              <w:tabs>
                <w:tab w:val="left" w:pos="1134"/>
              </w:tabs>
              <w:ind w:left="0"/>
              <w:contextualSpacing/>
              <w:jc w:val="both"/>
              <w:rPr>
                <w:sz w:val="22"/>
                <w:szCs w:val="22"/>
              </w:rPr>
            </w:pPr>
            <w:r w:rsidRPr="001B4110">
              <w:rPr>
                <w:sz w:val="22"/>
                <w:szCs w:val="22"/>
              </w:rPr>
              <w:t xml:space="preserve">Задание 1. По какой статье </w:t>
            </w:r>
            <w:proofErr w:type="spellStart"/>
            <w:r w:rsidRPr="001B4110">
              <w:rPr>
                <w:sz w:val="22"/>
                <w:szCs w:val="22"/>
              </w:rPr>
              <w:t>KoAП</w:t>
            </w:r>
            <w:proofErr w:type="spellEnd"/>
            <w:r w:rsidRPr="001B4110">
              <w:rPr>
                <w:sz w:val="22"/>
                <w:szCs w:val="22"/>
              </w:rPr>
              <w:t xml:space="preserve"> РФ следует привлечь ООО «</w:t>
            </w:r>
            <w:proofErr w:type="spellStart"/>
            <w:r w:rsidRPr="001B4110">
              <w:rPr>
                <w:sz w:val="22"/>
                <w:szCs w:val="22"/>
              </w:rPr>
              <w:t>ПромМебельМаш</w:t>
            </w:r>
            <w:proofErr w:type="spellEnd"/>
            <w:r w:rsidRPr="001B4110">
              <w:rPr>
                <w:sz w:val="22"/>
                <w:szCs w:val="22"/>
              </w:rPr>
              <w:t>» к административной ответственности?</w:t>
            </w:r>
          </w:p>
          <w:p w14:paraId="4658F18D" w14:textId="2BB70862" w:rsidR="001B4110" w:rsidRPr="001B4110" w:rsidRDefault="001B4110" w:rsidP="001B4110">
            <w:pPr>
              <w:pStyle w:val="a8"/>
              <w:shd w:val="clear" w:color="auto" w:fill="FFFFFF"/>
              <w:tabs>
                <w:tab w:val="left" w:pos="1134"/>
              </w:tabs>
              <w:ind w:left="0"/>
              <w:contextualSpacing/>
              <w:jc w:val="both"/>
              <w:rPr>
                <w:sz w:val="22"/>
                <w:szCs w:val="22"/>
              </w:rPr>
            </w:pPr>
            <w:r w:rsidRPr="001B4110">
              <w:rPr>
                <w:sz w:val="22"/>
                <w:szCs w:val="22"/>
              </w:rPr>
              <w:t>Задание 2. Каков состав правонарушения?</w:t>
            </w:r>
          </w:p>
          <w:p w14:paraId="16F1A315" w14:textId="32669459" w:rsidR="001B4110" w:rsidRPr="001B4110" w:rsidRDefault="001B4110" w:rsidP="00132ADF">
            <w:pPr>
              <w:jc w:val="both"/>
              <w:rPr>
                <w:sz w:val="22"/>
                <w:szCs w:val="22"/>
              </w:rPr>
            </w:pPr>
            <w:r w:rsidRPr="001B4110">
              <w:rPr>
                <w:sz w:val="22"/>
                <w:szCs w:val="22"/>
              </w:rPr>
              <w:t>Задание 3. Укажите возможно ли в данном случае досудебное урегулирование таможенного спора?</w:t>
            </w:r>
          </w:p>
        </w:tc>
      </w:tr>
      <w:tr w:rsidR="007E7F81" w:rsidRPr="00953F77" w14:paraId="718C2E91" w14:textId="77777777" w:rsidTr="00D8134A">
        <w:trPr>
          <w:trHeight w:val="7188"/>
        </w:trPr>
        <w:tc>
          <w:tcPr>
            <w:tcW w:w="2685" w:type="dxa"/>
            <w:vMerge/>
          </w:tcPr>
          <w:p w14:paraId="524EF401" w14:textId="0D2CFF7A" w:rsidR="007E7F81" w:rsidRPr="00953F77" w:rsidRDefault="007E7F81" w:rsidP="00132ADF">
            <w:pPr>
              <w:tabs>
                <w:tab w:val="left" w:pos="540"/>
              </w:tabs>
              <w:contextualSpacing/>
              <w:jc w:val="both"/>
              <w:rPr>
                <w:sz w:val="22"/>
                <w:szCs w:val="22"/>
              </w:rPr>
            </w:pPr>
          </w:p>
        </w:tc>
        <w:tc>
          <w:tcPr>
            <w:tcW w:w="2156" w:type="dxa"/>
          </w:tcPr>
          <w:p w14:paraId="074053CD" w14:textId="77777777" w:rsidR="007E7F81" w:rsidRPr="00953F77" w:rsidRDefault="007E7F81" w:rsidP="00132ADF">
            <w:pPr>
              <w:jc w:val="both"/>
              <w:rPr>
                <w:color w:val="000000" w:themeColor="text1"/>
                <w:sz w:val="22"/>
                <w:szCs w:val="22"/>
              </w:rPr>
            </w:pPr>
            <w:r w:rsidRPr="00953F77">
              <w:rPr>
                <w:rStyle w:val="FontStyle12"/>
                <w:rFonts w:eastAsia="Calibri"/>
                <w:color w:val="000000" w:themeColor="text1"/>
                <w:sz w:val="22"/>
                <w:szCs w:val="22"/>
              </w:rPr>
              <w:t xml:space="preserve">2.Демонстрирует знания </w:t>
            </w:r>
            <w:r w:rsidRPr="00953F77">
              <w:rPr>
                <w:color w:val="000000" w:themeColor="text1"/>
                <w:sz w:val="22"/>
                <w:szCs w:val="22"/>
              </w:rPr>
              <w:t>порядка применения установленных запретов и ограничений в сфере таможенного дела.</w:t>
            </w:r>
          </w:p>
          <w:p w14:paraId="39F39D89" w14:textId="77777777" w:rsidR="007E7F81" w:rsidRPr="00953F77" w:rsidRDefault="007E7F81" w:rsidP="00132ADF">
            <w:pPr>
              <w:pStyle w:val="-"/>
              <w:tabs>
                <w:tab w:val="left" w:pos="993"/>
              </w:tabs>
              <w:spacing w:before="0" w:after="0" w:line="240" w:lineRule="auto"/>
              <w:jc w:val="both"/>
              <w:rPr>
                <w:b w:val="0"/>
                <w:sz w:val="22"/>
                <w:szCs w:val="22"/>
              </w:rPr>
            </w:pPr>
          </w:p>
        </w:tc>
        <w:tc>
          <w:tcPr>
            <w:tcW w:w="2364" w:type="dxa"/>
          </w:tcPr>
          <w:p w14:paraId="531D00B0" w14:textId="77777777" w:rsidR="007E7F81" w:rsidRPr="007E7F81" w:rsidRDefault="007E7F81" w:rsidP="00132ADF">
            <w:pPr>
              <w:tabs>
                <w:tab w:val="left" w:pos="540"/>
              </w:tabs>
              <w:contextualSpacing/>
              <w:jc w:val="both"/>
              <w:rPr>
                <w:color w:val="000000" w:themeColor="text1"/>
                <w:sz w:val="22"/>
                <w:szCs w:val="22"/>
              </w:rPr>
            </w:pPr>
            <w:r w:rsidRPr="007E7F81">
              <w:rPr>
                <w:color w:val="000000" w:themeColor="text1"/>
                <w:sz w:val="22"/>
                <w:szCs w:val="22"/>
              </w:rPr>
              <w:t>Знать порядок применения установленных запретов и ограничений в сфере таможенного дела.</w:t>
            </w:r>
          </w:p>
          <w:p w14:paraId="51EF5C12" w14:textId="1AB038E1" w:rsidR="007E7F81" w:rsidRPr="007E7F81" w:rsidRDefault="007E7F81" w:rsidP="00132ADF">
            <w:pPr>
              <w:widowControl w:val="0"/>
              <w:autoSpaceDE w:val="0"/>
              <w:autoSpaceDN w:val="0"/>
              <w:adjustRightInd w:val="0"/>
              <w:jc w:val="both"/>
              <w:rPr>
                <w:sz w:val="22"/>
                <w:szCs w:val="22"/>
              </w:rPr>
            </w:pPr>
            <w:r w:rsidRPr="007E7F81">
              <w:rPr>
                <w:color w:val="000000" w:themeColor="text1"/>
                <w:sz w:val="22"/>
                <w:szCs w:val="22"/>
              </w:rPr>
              <w:t>Уметь обеспечивать применение запретов и ограничений в сфере таможенного дела.</w:t>
            </w:r>
          </w:p>
        </w:tc>
        <w:tc>
          <w:tcPr>
            <w:tcW w:w="3060" w:type="dxa"/>
          </w:tcPr>
          <w:p w14:paraId="1964245B" w14:textId="6EE1B1A8" w:rsidR="007E7F81" w:rsidRPr="007E7F81" w:rsidRDefault="007E7F81" w:rsidP="007E7F81">
            <w:pPr>
              <w:pStyle w:val="a8"/>
              <w:shd w:val="clear" w:color="auto" w:fill="FFFFFF"/>
              <w:tabs>
                <w:tab w:val="left" w:pos="1134"/>
              </w:tabs>
              <w:ind w:left="0"/>
              <w:contextualSpacing/>
              <w:jc w:val="both"/>
              <w:rPr>
                <w:sz w:val="22"/>
                <w:szCs w:val="22"/>
              </w:rPr>
            </w:pPr>
            <w:r w:rsidRPr="007E7F81">
              <w:rPr>
                <w:sz w:val="22"/>
                <w:szCs w:val="22"/>
              </w:rPr>
              <w:t>ООО «Экспортер» занимается экспортом российской продукции в страны СНГ. Поместив товары в зону таможенного контроля таможенного поста «</w:t>
            </w:r>
            <w:r w:rsidR="005A554F">
              <w:rPr>
                <w:sz w:val="22"/>
                <w:szCs w:val="22"/>
              </w:rPr>
              <w:t>Одинцовский</w:t>
            </w:r>
            <w:r w:rsidRPr="007E7F81">
              <w:rPr>
                <w:sz w:val="22"/>
                <w:szCs w:val="22"/>
              </w:rPr>
              <w:t>› Московской таможни, ООО «Экспортер» задекларировало их в соответствии с таможенной процедурой экспорта. В течение месяца некоторые виды продукции ООО «Экспортер» были заменены, о чём таможенные органы не были уведомлены. Товары продолжали находиться в зоне таможенного контроля более 4 месяцев.</w:t>
            </w:r>
          </w:p>
          <w:p w14:paraId="15B9664F" w14:textId="5A23A7F7" w:rsidR="007E7F81" w:rsidRPr="007E7F81" w:rsidRDefault="007E7F81" w:rsidP="007E7F81">
            <w:pPr>
              <w:pStyle w:val="a8"/>
              <w:shd w:val="clear" w:color="auto" w:fill="FFFFFF"/>
              <w:tabs>
                <w:tab w:val="left" w:pos="1134"/>
              </w:tabs>
              <w:ind w:left="0"/>
              <w:contextualSpacing/>
              <w:jc w:val="both"/>
              <w:rPr>
                <w:sz w:val="22"/>
                <w:szCs w:val="22"/>
              </w:rPr>
            </w:pPr>
            <w:r w:rsidRPr="007E7F81">
              <w:rPr>
                <w:sz w:val="22"/>
                <w:szCs w:val="22"/>
              </w:rPr>
              <w:t>Задание 1. Дайте правовую квалификацию содеянному.</w:t>
            </w:r>
          </w:p>
          <w:p w14:paraId="049698A1" w14:textId="5605680B" w:rsidR="007E7F81" w:rsidRPr="007E7F81" w:rsidRDefault="007E7F81" w:rsidP="007E7F81">
            <w:pPr>
              <w:pStyle w:val="a8"/>
              <w:shd w:val="clear" w:color="auto" w:fill="FFFFFF"/>
              <w:tabs>
                <w:tab w:val="left" w:pos="1134"/>
              </w:tabs>
              <w:ind w:left="0"/>
              <w:contextualSpacing/>
              <w:jc w:val="both"/>
              <w:rPr>
                <w:sz w:val="22"/>
                <w:szCs w:val="22"/>
              </w:rPr>
            </w:pPr>
            <w:r w:rsidRPr="007E7F81">
              <w:rPr>
                <w:sz w:val="22"/>
                <w:szCs w:val="22"/>
              </w:rPr>
              <w:t>Задание 2. Какие виды доказательств могут быть использовать по данному делу?</w:t>
            </w:r>
          </w:p>
          <w:p w14:paraId="66AC0D6E" w14:textId="2A02C32A" w:rsidR="007E7F81" w:rsidRPr="007E7F81" w:rsidRDefault="007E7F81" w:rsidP="007E7F81">
            <w:pPr>
              <w:jc w:val="both"/>
              <w:rPr>
                <w:b/>
                <w:sz w:val="22"/>
                <w:szCs w:val="22"/>
              </w:rPr>
            </w:pPr>
            <w:r w:rsidRPr="007E7F81">
              <w:rPr>
                <w:sz w:val="22"/>
                <w:szCs w:val="22"/>
              </w:rPr>
              <w:t>Задание 3. Какую ответственность должен понести декларант?</w:t>
            </w:r>
          </w:p>
        </w:tc>
      </w:tr>
      <w:tr w:rsidR="001B4110" w:rsidRPr="00953F77" w14:paraId="1116268B" w14:textId="77777777" w:rsidTr="00D8134A">
        <w:trPr>
          <w:trHeight w:val="6852"/>
        </w:trPr>
        <w:tc>
          <w:tcPr>
            <w:tcW w:w="2685" w:type="dxa"/>
            <w:vMerge/>
          </w:tcPr>
          <w:p w14:paraId="159891B4" w14:textId="77777777" w:rsidR="001B4110" w:rsidRPr="00953F77" w:rsidRDefault="001B4110" w:rsidP="00132ADF">
            <w:pPr>
              <w:tabs>
                <w:tab w:val="left" w:pos="540"/>
              </w:tabs>
              <w:contextualSpacing/>
              <w:jc w:val="both"/>
              <w:rPr>
                <w:sz w:val="22"/>
                <w:szCs w:val="22"/>
              </w:rPr>
            </w:pPr>
          </w:p>
        </w:tc>
        <w:tc>
          <w:tcPr>
            <w:tcW w:w="2156" w:type="dxa"/>
          </w:tcPr>
          <w:p w14:paraId="191A7511" w14:textId="49DB8ADB" w:rsidR="001B4110" w:rsidRPr="00953F77" w:rsidRDefault="001B4110" w:rsidP="00132ADF">
            <w:pPr>
              <w:pStyle w:val="-"/>
              <w:tabs>
                <w:tab w:val="left" w:pos="993"/>
              </w:tabs>
              <w:spacing w:before="0" w:after="0" w:line="240" w:lineRule="auto"/>
              <w:jc w:val="both"/>
              <w:rPr>
                <w:b w:val="0"/>
                <w:sz w:val="22"/>
                <w:szCs w:val="22"/>
              </w:rPr>
            </w:pPr>
            <w:r w:rsidRPr="00953F77">
              <w:rPr>
                <w:rStyle w:val="FontStyle12"/>
                <w:rFonts w:eastAsia="Calibri"/>
                <w:b w:val="0"/>
                <w:color w:val="000000" w:themeColor="text1"/>
                <w:sz w:val="22"/>
                <w:szCs w:val="22"/>
              </w:rPr>
              <w:t xml:space="preserve">3.Применяет </w:t>
            </w:r>
            <w:r w:rsidRPr="00953F77">
              <w:rPr>
                <w:b w:val="0"/>
                <w:color w:val="000000" w:themeColor="text1"/>
                <w:sz w:val="22"/>
                <w:szCs w:val="22"/>
              </w:rPr>
              <w:t>существующие инструменты таможенного-тарифного регулирования.</w:t>
            </w:r>
          </w:p>
        </w:tc>
        <w:tc>
          <w:tcPr>
            <w:tcW w:w="2364" w:type="dxa"/>
          </w:tcPr>
          <w:p w14:paraId="7582DA84" w14:textId="77777777" w:rsidR="001B4110" w:rsidRPr="00E916FF" w:rsidRDefault="001B4110" w:rsidP="00132ADF">
            <w:pPr>
              <w:tabs>
                <w:tab w:val="left" w:pos="540"/>
              </w:tabs>
              <w:contextualSpacing/>
              <w:jc w:val="both"/>
              <w:rPr>
                <w:color w:val="000000" w:themeColor="text1"/>
                <w:sz w:val="22"/>
                <w:szCs w:val="22"/>
              </w:rPr>
            </w:pPr>
            <w:r w:rsidRPr="00E916FF">
              <w:rPr>
                <w:color w:val="000000" w:themeColor="text1"/>
                <w:sz w:val="22"/>
                <w:szCs w:val="22"/>
              </w:rPr>
              <w:t>Знать основы существующих инструментов таможенно-тарифного регулирования.</w:t>
            </w:r>
          </w:p>
          <w:p w14:paraId="2709DC60" w14:textId="3805DE6F" w:rsidR="001B4110" w:rsidRPr="00E916FF" w:rsidRDefault="001B4110" w:rsidP="00132ADF">
            <w:pPr>
              <w:widowControl w:val="0"/>
              <w:autoSpaceDE w:val="0"/>
              <w:autoSpaceDN w:val="0"/>
              <w:adjustRightInd w:val="0"/>
              <w:jc w:val="both"/>
              <w:rPr>
                <w:sz w:val="22"/>
                <w:szCs w:val="22"/>
              </w:rPr>
            </w:pPr>
            <w:r w:rsidRPr="00E916FF">
              <w:rPr>
                <w:color w:val="000000" w:themeColor="text1"/>
                <w:sz w:val="22"/>
                <w:szCs w:val="22"/>
              </w:rPr>
              <w:t>Уметь применять инструменты таможенного-тарифного регулирования при перемещении товаров и транспортных средств через таможенную границу.</w:t>
            </w:r>
          </w:p>
        </w:tc>
        <w:tc>
          <w:tcPr>
            <w:tcW w:w="3060" w:type="dxa"/>
          </w:tcPr>
          <w:p w14:paraId="7BAAEABF" w14:textId="349A1F15" w:rsidR="001B4110" w:rsidRPr="00E916FF" w:rsidRDefault="001B4110" w:rsidP="001B4110">
            <w:pPr>
              <w:pStyle w:val="a8"/>
              <w:shd w:val="clear" w:color="auto" w:fill="FFFFFF"/>
              <w:tabs>
                <w:tab w:val="left" w:pos="1134"/>
              </w:tabs>
              <w:ind w:left="0"/>
              <w:contextualSpacing/>
              <w:jc w:val="both"/>
              <w:rPr>
                <w:sz w:val="22"/>
                <w:szCs w:val="22"/>
              </w:rPr>
            </w:pPr>
            <w:r w:rsidRPr="00E916FF">
              <w:rPr>
                <w:sz w:val="22"/>
                <w:szCs w:val="22"/>
              </w:rPr>
              <w:t>Декларант «А» обратился в таможенный орган и сообщил, что по ошибке указал недостоверные сведения о таможенной стоимости и запрашиваемых тарифных преференциях в декларации на товары, представив все необходимые документы с исправлением ошибки.</w:t>
            </w:r>
          </w:p>
          <w:p w14:paraId="02D6065E" w14:textId="5605CD14" w:rsidR="001B4110" w:rsidRPr="00E916FF" w:rsidRDefault="001B4110" w:rsidP="001B4110">
            <w:pPr>
              <w:pStyle w:val="a8"/>
              <w:shd w:val="clear" w:color="auto" w:fill="FFFFFF"/>
              <w:tabs>
                <w:tab w:val="left" w:pos="1134"/>
              </w:tabs>
              <w:ind w:left="0"/>
              <w:contextualSpacing/>
              <w:jc w:val="both"/>
              <w:rPr>
                <w:sz w:val="22"/>
                <w:szCs w:val="22"/>
              </w:rPr>
            </w:pPr>
            <w:r w:rsidRPr="00E916FF">
              <w:rPr>
                <w:sz w:val="22"/>
                <w:szCs w:val="22"/>
              </w:rPr>
              <w:t>Задание 1. Определите, как следует квалифицировать действия правонарушителя?</w:t>
            </w:r>
          </w:p>
          <w:p w14:paraId="67BEFA8B" w14:textId="1F5FAAE1" w:rsidR="001B4110" w:rsidRPr="00E916FF" w:rsidRDefault="001B4110" w:rsidP="001B4110">
            <w:pPr>
              <w:pStyle w:val="a8"/>
              <w:shd w:val="clear" w:color="auto" w:fill="FFFFFF"/>
              <w:tabs>
                <w:tab w:val="left" w:pos="1134"/>
              </w:tabs>
              <w:ind w:left="0"/>
              <w:contextualSpacing/>
              <w:jc w:val="both"/>
              <w:rPr>
                <w:sz w:val="22"/>
                <w:szCs w:val="22"/>
              </w:rPr>
            </w:pPr>
            <w:r w:rsidRPr="00E916FF">
              <w:rPr>
                <w:sz w:val="22"/>
                <w:szCs w:val="22"/>
              </w:rPr>
              <w:t>Задание 2. В каком случае правонарушитель освобождается от административной ответственности при совершении указанных действий?</w:t>
            </w:r>
          </w:p>
          <w:p w14:paraId="4058287D" w14:textId="36C22554" w:rsidR="001B4110" w:rsidRPr="00E916FF" w:rsidRDefault="001B4110" w:rsidP="001B4110">
            <w:pPr>
              <w:jc w:val="both"/>
              <w:rPr>
                <w:snapToGrid w:val="0"/>
                <w:sz w:val="22"/>
                <w:szCs w:val="22"/>
              </w:rPr>
            </w:pPr>
            <w:r w:rsidRPr="00E916FF">
              <w:rPr>
                <w:sz w:val="22"/>
                <w:szCs w:val="22"/>
              </w:rPr>
              <w:t>Задание 3. Где нормативно закреплены условия, которые должны быть соблюдены для освобождения от административной ответственности декларанта «А»?</w:t>
            </w:r>
          </w:p>
        </w:tc>
      </w:tr>
    </w:tbl>
    <w:p w14:paraId="4920AE24" w14:textId="66F5D496" w:rsidR="00BF5CA9" w:rsidRPr="00D000A2" w:rsidRDefault="00D57A8D" w:rsidP="00647753">
      <w:pPr>
        <w:spacing w:line="276" w:lineRule="auto"/>
        <w:jc w:val="center"/>
        <w:rPr>
          <w:b/>
          <w:bCs/>
          <w:color w:val="000000" w:themeColor="text1"/>
          <w:sz w:val="28"/>
          <w:szCs w:val="28"/>
        </w:rPr>
      </w:pPr>
      <w:r w:rsidRPr="00D000A2">
        <w:rPr>
          <w:b/>
          <w:bCs/>
          <w:color w:val="000000" w:themeColor="text1"/>
          <w:sz w:val="28"/>
          <w:szCs w:val="28"/>
        </w:rPr>
        <w:lastRenderedPageBreak/>
        <w:t xml:space="preserve">Примерный перечень вопросов для подготовки к </w:t>
      </w:r>
      <w:r w:rsidR="00E25F82" w:rsidRPr="00D000A2">
        <w:rPr>
          <w:b/>
          <w:bCs/>
          <w:color w:val="000000" w:themeColor="text1"/>
          <w:sz w:val="28"/>
          <w:szCs w:val="28"/>
        </w:rPr>
        <w:t xml:space="preserve">экзамену </w:t>
      </w:r>
    </w:p>
    <w:p w14:paraId="7E9C9A89" w14:textId="77777777" w:rsidR="00647753" w:rsidRDefault="00647753" w:rsidP="00647753">
      <w:pPr>
        <w:spacing w:line="276" w:lineRule="auto"/>
        <w:ind w:firstLine="709"/>
        <w:jc w:val="both"/>
        <w:rPr>
          <w:sz w:val="28"/>
          <w:szCs w:val="28"/>
        </w:rPr>
      </w:pPr>
      <w:r>
        <w:rPr>
          <w:sz w:val="28"/>
          <w:szCs w:val="28"/>
        </w:rPr>
        <w:t xml:space="preserve">1. </w:t>
      </w:r>
      <w:r w:rsidRPr="006D5E89">
        <w:rPr>
          <w:sz w:val="28"/>
          <w:szCs w:val="28"/>
        </w:rPr>
        <w:t xml:space="preserve">Понятие и признаки юридической ответственности. </w:t>
      </w:r>
    </w:p>
    <w:p w14:paraId="7BB65CB8" w14:textId="77777777" w:rsidR="00647753" w:rsidRDefault="00647753" w:rsidP="00647753">
      <w:pPr>
        <w:spacing w:line="276" w:lineRule="auto"/>
        <w:ind w:firstLine="709"/>
        <w:jc w:val="both"/>
        <w:rPr>
          <w:sz w:val="28"/>
          <w:szCs w:val="28"/>
        </w:rPr>
      </w:pPr>
      <w:r>
        <w:rPr>
          <w:sz w:val="28"/>
          <w:szCs w:val="28"/>
        </w:rPr>
        <w:t xml:space="preserve">2. </w:t>
      </w:r>
      <w:r w:rsidRPr="006D5E89">
        <w:rPr>
          <w:sz w:val="28"/>
          <w:szCs w:val="28"/>
        </w:rPr>
        <w:t xml:space="preserve">Виды юридической ответственности и основания применения. </w:t>
      </w:r>
    </w:p>
    <w:p w14:paraId="2F26F293" w14:textId="5CF249AA" w:rsidR="00647753" w:rsidRPr="00B54A9E" w:rsidRDefault="00647753" w:rsidP="00647753">
      <w:pPr>
        <w:spacing w:line="276" w:lineRule="auto"/>
        <w:ind w:firstLine="709"/>
        <w:jc w:val="both"/>
        <w:rPr>
          <w:sz w:val="28"/>
          <w:szCs w:val="28"/>
        </w:rPr>
      </w:pPr>
      <w:r w:rsidRPr="00B54A9E">
        <w:rPr>
          <w:sz w:val="28"/>
          <w:szCs w:val="28"/>
        </w:rPr>
        <w:t>3. Цели и функции юридической ответственности.</w:t>
      </w:r>
    </w:p>
    <w:p w14:paraId="0434B584" w14:textId="16DFE5B5" w:rsidR="00647753" w:rsidRPr="00B54A9E" w:rsidRDefault="00647753" w:rsidP="00647753">
      <w:pPr>
        <w:spacing w:line="276" w:lineRule="auto"/>
        <w:ind w:firstLine="709"/>
        <w:jc w:val="both"/>
        <w:rPr>
          <w:sz w:val="28"/>
          <w:szCs w:val="28"/>
        </w:rPr>
      </w:pPr>
      <w:r w:rsidRPr="00B54A9E">
        <w:rPr>
          <w:sz w:val="28"/>
          <w:szCs w:val="28"/>
        </w:rPr>
        <w:t>4. Основания для возникновения юридической ответственности, освобождения от юридической ответственности.</w:t>
      </w:r>
    </w:p>
    <w:p w14:paraId="575122BE" w14:textId="77777777" w:rsidR="00647753" w:rsidRPr="00B54A9E" w:rsidRDefault="00647753" w:rsidP="00647753">
      <w:pPr>
        <w:spacing w:line="276" w:lineRule="auto"/>
        <w:ind w:firstLine="709"/>
        <w:jc w:val="both"/>
        <w:rPr>
          <w:sz w:val="28"/>
          <w:szCs w:val="28"/>
        </w:rPr>
      </w:pPr>
      <w:r w:rsidRPr="00B54A9E">
        <w:rPr>
          <w:sz w:val="28"/>
          <w:szCs w:val="28"/>
        </w:rPr>
        <w:t xml:space="preserve">5. Понятие и состав нарушения таможенных правил. </w:t>
      </w:r>
    </w:p>
    <w:p w14:paraId="575CBA3F" w14:textId="77777777" w:rsidR="00647753" w:rsidRPr="00B54A9E" w:rsidRDefault="00647753" w:rsidP="00647753">
      <w:pPr>
        <w:spacing w:line="276" w:lineRule="auto"/>
        <w:ind w:firstLine="709"/>
        <w:jc w:val="both"/>
        <w:rPr>
          <w:sz w:val="28"/>
          <w:szCs w:val="28"/>
        </w:rPr>
      </w:pPr>
      <w:r w:rsidRPr="00B54A9E">
        <w:rPr>
          <w:sz w:val="28"/>
          <w:szCs w:val="28"/>
        </w:rPr>
        <w:t>6. Проблемы применения административной ответственности в области таможенного дела.</w:t>
      </w:r>
    </w:p>
    <w:p w14:paraId="74CBCF33" w14:textId="77777777" w:rsidR="00FD4EFC" w:rsidRPr="00B54A9E" w:rsidRDefault="00647753" w:rsidP="00647753">
      <w:pPr>
        <w:spacing w:line="276" w:lineRule="auto"/>
        <w:ind w:firstLine="709"/>
        <w:jc w:val="both"/>
        <w:rPr>
          <w:sz w:val="28"/>
          <w:szCs w:val="28"/>
        </w:rPr>
      </w:pPr>
      <w:r w:rsidRPr="00B54A9E">
        <w:rPr>
          <w:sz w:val="28"/>
          <w:szCs w:val="28"/>
        </w:rPr>
        <w:t xml:space="preserve">7. Генезис института административной ответственности. </w:t>
      </w:r>
    </w:p>
    <w:p w14:paraId="7FD89F65" w14:textId="77777777" w:rsidR="00FD4EFC" w:rsidRPr="00B54A9E" w:rsidRDefault="00FD4EFC" w:rsidP="00647753">
      <w:pPr>
        <w:spacing w:line="276" w:lineRule="auto"/>
        <w:ind w:firstLine="709"/>
        <w:jc w:val="both"/>
        <w:rPr>
          <w:sz w:val="28"/>
          <w:szCs w:val="28"/>
        </w:rPr>
      </w:pPr>
      <w:r w:rsidRPr="00B54A9E">
        <w:rPr>
          <w:sz w:val="28"/>
          <w:szCs w:val="28"/>
        </w:rPr>
        <w:t xml:space="preserve">8. </w:t>
      </w:r>
      <w:r w:rsidR="00647753" w:rsidRPr="00B54A9E">
        <w:rPr>
          <w:sz w:val="28"/>
          <w:szCs w:val="28"/>
        </w:rPr>
        <w:t xml:space="preserve">Характеристика административных правонарушений в области таможенного дела. </w:t>
      </w:r>
    </w:p>
    <w:p w14:paraId="21C3152E" w14:textId="5A4CF53B" w:rsidR="00647753" w:rsidRPr="00B54A9E" w:rsidRDefault="00FD4EFC" w:rsidP="00647753">
      <w:pPr>
        <w:spacing w:line="276" w:lineRule="auto"/>
        <w:ind w:firstLine="709"/>
        <w:jc w:val="both"/>
        <w:rPr>
          <w:sz w:val="28"/>
          <w:szCs w:val="28"/>
        </w:rPr>
      </w:pPr>
      <w:r w:rsidRPr="00B54A9E">
        <w:rPr>
          <w:sz w:val="28"/>
          <w:szCs w:val="28"/>
        </w:rPr>
        <w:t xml:space="preserve">9. </w:t>
      </w:r>
      <w:r w:rsidR="00647753" w:rsidRPr="00B54A9E">
        <w:rPr>
          <w:sz w:val="28"/>
          <w:szCs w:val="28"/>
        </w:rPr>
        <w:t>Принципы привлечения к административной ответственности за правонарушения в области таможенного дела.</w:t>
      </w:r>
    </w:p>
    <w:p w14:paraId="46EBFB98" w14:textId="77777777" w:rsidR="00FD4EFC" w:rsidRPr="00B54A9E" w:rsidRDefault="00FD4EFC" w:rsidP="00647753">
      <w:pPr>
        <w:spacing w:line="276" w:lineRule="auto"/>
        <w:ind w:firstLine="709"/>
        <w:jc w:val="both"/>
        <w:rPr>
          <w:sz w:val="28"/>
          <w:szCs w:val="28"/>
        </w:rPr>
      </w:pPr>
      <w:r w:rsidRPr="00B54A9E">
        <w:rPr>
          <w:sz w:val="28"/>
          <w:szCs w:val="28"/>
        </w:rPr>
        <w:t xml:space="preserve">10. </w:t>
      </w:r>
      <w:r w:rsidR="00647753" w:rsidRPr="00B54A9E">
        <w:rPr>
          <w:sz w:val="28"/>
          <w:szCs w:val="28"/>
        </w:rPr>
        <w:t>Органы, должностные лица, применяющие административные наказания за правонарушения в области таможенного дела</w:t>
      </w:r>
      <w:r w:rsidRPr="00B54A9E">
        <w:rPr>
          <w:sz w:val="28"/>
          <w:szCs w:val="28"/>
        </w:rPr>
        <w:t>.</w:t>
      </w:r>
    </w:p>
    <w:p w14:paraId="5410446D" w14:textId="7DF96A39" w:rsidR="00647753" w:rsidRPr="00B54A9E" w:rsidRDefault="00FD4EFC" w:rsidP="00647753">
      <w:pPr>
        <w:spacing w:line="276" w:lineRule="auto"/>
        <w:ind w:firstLine="709"/>
        <w:jc w:val="both"/>
        <w:rPr>
          <w:sz w:val="28"/>
          <w:szCs w:val="28"/>
        </w:rPr>
      </w:pPr>
      <w:r w:rsidRPr="00B54A9E">
        <w:rPr>
          <w:sz w:val="28"/>
          <w:szCs w:val="28"/>
        </w:rPr>
        <w:t>11</w:t>
      </w:r>
      <w:r w:rsidR="00647753" w:rsidRPr="00B54A9E">
        <w:rPr>
          <w:sz w:val="28"/>
          <w:szCs w:val="28"/>
        </w:rPr>
        <w:t>. Эффективность применения мер ответственности за административные правонарушения в области таможенного дела.</w:t>
      </w:r>
    </w:p>
    <w:p w14:paraId="08598CE6" w14:textId="77777777" w:rsidR="00FD4EFC" w:rsidRPr="00B54A9E" w:rsidRDefault="00FD4EFC" w:rsidP="00647753">
      <w:pPr>
        <w:spacing w:line="276" w:lineRule="auto"/>
        <w:ind w:firstLine="709"/>
        <w:jc w:val="both"/>
        <w:rPr>
          <w:sz w:val="28"/>
          <w:szCs w:val="28"/>
        </w:rPr>
      </w:pPr>
      <w:r w:rsidRPr="00B54A9E">
        <w:rPr>
          <w:sz w:val="28"/>
          <w:szCs w:val="28"/>
        </w:rPr>
        <w:t xml:space="preserve">12. </w:t>
      </w:r>
      <w:r w:rsidR="00647753" w:rsidRPr="00B54A9E">
        <w:rPr>
          <w:sz w:val="28"/>
          <w:szCs w:val="28"/>
        </w:rPr>
        <w:t>Понятие</w:t>
      </w:r>
      <w:r w:rsidRPr="00B54A9E">
        <w:rPr>
          <w:sz w:val="28"/>
          <w:szCs w:val="28"/>
        </w:rPr>
        <w:t xml:space="preserve">, </w:t>
      </w:r>
      <w:r w:rsidR="00647753" w:rsidRPr="00B54A9E">
        <w:rPr>
          <w:sz w:val="28"/>
          <w:szCs w:val="28"/>
        </w:rPr>
        <w:t>сущность</w:t>
      </w:r>
      <w:r w:rsidRPr="00B54A9E">
        <w:rPr>
          <w:sz w:val="28"/>
          <w:szCs w:val="28"/>
        </w:rPr>
        <w:t xml:space="preserve"> и виды</w:t>
      </w:r>
      <w:r w:rsidR="00647753" w:rsidRPr="00B54A9E">
        <w:rPr>
          <w:sz w:val="28"/>
          <w:szCs w:val="28"/>
        </w:rPr>
        <w:t xml:space="preserve"> таможенн</w:t>
      </w:r>
      <w:r w:rsidRPr="00B54A9E">
        <w:rPr>
          <w:sz w:val="28"/>
          <w:szCs w:val="28"/>
        </w:rPr>
        <w:t>ых</w:t>
      </w:r>
      <w:r w:rsidR="00647753" w:rsidRPr="00B54A9E">
        <w:rPr>
          <w:sz w:val="28"/>
          <w:szCs w:val="28"/>
        </w:rPr>
        <w:t xml:space="preserve"> спор</w:t>
      </w:r>
      <w:r w:rsidRPr="00B54A9E">
        <w:rPr>
          <w:sz w:val="28"/>
          <w:szCs w:val="28"/>
        </w:rPr>
        <w:t>ов</w:t>
      </w:r>
      <w:r w:rsidR="00647753" w:rsidRPr="00B54A9E">
        <w:rPr>
          <w:sz w:val="28"/>
          <w:szCs w:val="28"/>
        </w:rPr>
        <w:t xml:space="preserve">. </w:t>
      </w:r>
    </w:p>
    <w:p w14:paraId="2EE0B5F7" w14:textId="77777777" w:rsidR="00FD4EFC" w:rsidRDefault="00FD4EFC" w:rsidP="00647753">
      <w:pPr>
        <w:spacing w:line="276" w:lineRule="auto"/>
        <w:ind w:firstLine="709"/>
        <w:jc w:val="both"/>
        <w:rPr>
          <w:sz w:val="28"/>
          <w:szCs w:val="28"/>
        </w:rPr>
      </w:pPr>
      <w:r w:rsidRPr="00B54A9E">
        <w:rPr>
          <w:sz w:val="28"/>
          <w:szCs w:val="28"/>
        </w:rPr>
        <w:t>13.</w:t>
      </w:r>
      <w:r>
        <w:rPr>
          <w:sz w:val="28"/>
          <w:szCs w:val="28"/>
        </w:rPr>
        <w:t xml:space="preserve"> </w:t>
      </w:r>
      <w:r w:rsidR="00647753">
        <w:rPr>
          <w:sz w:val="28"/>
          <w:szCs w:val="28"/>
        </w:rPr>
        <w:t xml:space="preserve">Споры, связанные с изменением таможенной стоимости. </w:t>
      </w:r>
    </w:p>
    <w:p w14:paraId="112BFCDA" w14:textId="77777777" w:rsidR="00FD4EFC" w:rsidRDefault="00FD4EFC" w:rsidP="00647753">
      <w:pPr>
        <w:spacing w:line="276" w:lineRule="auto"/>
        <w:ind w:firstLine="709"/>
        <w:jc w:val="both"/>
        <w:rPr>
          <w:sz w:val="28"/>
          <w:szCs w:val="28"/>
        </w:rPr>
      </w:pPr>
      <w:r>
        <w:rPr>
          <w:sz w:val="28"/>
          <w:szCs w:val="28"/>
        </w:rPr>
        <w:t xml:space="preserve">14. </w:t>
      </w:r>
      <w:r w:rsidR="00647753">
        <w:rPr>
          <w:sz w:val="28"/>
          <w:szCs w:val="28"/>
        </w:rPr>
        <w:t xml:space="preserve">Споры, связанные с таможенным декларированием и уплатой таможенных платежей. </w:t>
      </w:r>
    </w:p>
    <w:p w14:paraId="4A7B5AD1" w14:textId="77777777" w:rsidR="00FD4EFC" w:rsidRDefault="00FD4EFC" w:rsidP="00647753">
      <w:pPr>
        <w:spacing w:line="276" w:lineRule="auto"/>
        <w:ind w:firstLine="709"/>
        <w:jc w:val="both"/>
        <w:rPr>
          <w:sz w:val="28"/>
          <w:szCs w:val="28"/>
        </w:rPr>
      </w:pPr>
      <w:r>
        <w:rPr>
          <w:sz w:val="28"/>
          <w:szCs w:val="28"/>
        </w:rPr>
        <w:t xml:space="preserve">15. </w:t>
      </w:r>
      <w:r w:rsidR="00647753">
        <w:rPr>
          <w:sz w:val="28"/>
          <w:szCs w:val="28"/>
        </w:rPr>
        <w:t xml:space="preserve">Споры, связанные с порядком и сроками обжалования решений и действий (бездействия) таможенных органов. </w:t>
      </w:r>
    </w:p>
    <w:p w14:paraId="3EA359CF" w14:textId="77777777" w:rsidR="00FD4EFC" w:rsidRDefault="00FD4EFC" w:rsidP="00647753">
      <w:pPr>
        <w:spacing w:line="276" w:lineRule="auto"/>
        <w:ind w:firstLine="709"/>
        <w:jc w:val="both"/>
        <w:rPr>
          <w:sz w:val="28"/>
          <w:szCs w:val="28"/>
        </w:rPr>
      </w:pPr>
      <w:r>
        <w:rPr>
          <w:sz w:val="28"/>
          <w:szCs w:val="28"/>
        </w:rPr>
        <w:t>16</w:t>
      </w:r>
      <w:r w:rsidR="00647753">
        <w:rPr>
          <w:sz w:val="28"/>
          <w:szCs w:val="28"/>
        </w:rPr>
        <w:t>.</w:t>
      </w:r>
      <w:r>
        <w:rPr>
          <w:sz w:val="28"/>
          <w:szCs w:val="28"/>
        </w:rPr>
        <w:t xml:space="preserve"> </w:t>
      </w:r>
      <w:r w:rsidR="00647753">
        <w:rPr>
          <w:sz w:val="28"/>
          <w:szCs w:val="28"/>
        </w:rPr>
        <w:t xml:space="preserve">Источники правового регулирования таможенных отношений. </w:t>
      </w:r>
    </w:p>
    <w:p w14:paraId="721897AD" w14:textId="77777777" w:rsidR="00FD4EFC" w:rsidRDefault="00FD4EFC" w:rsidP="00647753">
      <w:pPr>
        <w:spacing w:line="276" w:lineRule="auto"/>
        <w:ind w:firstLine="709"/>
        <w:jc w:val="both"/>
        <w:rPr>
          <w:sz w:val="28"/>
          <w:szCs w:val="28"/>
        </w:rPr>
      </w:pPr>
      <w:r>
        <w:rPr>
          <w:sz w:val="28"/>
          <w:szCs w:val="28"/>
        </w:rPr>
        <w:t xml:space="preserve">17. </w:t>
      </w:r>
      <w:r w:rsidR="00647753" w:rsidRPr="00192DAA">
        <w:rPr>
          <w:sz w:val="28"/>
          <w:szCs w:val="28"/>
        </w:rPr>
        <w:t>Досудебное урегулирование таможенных споров</w:t>
      </w:r>
      <w:r w:rsidR="00647753">
        <w:rPr>
          <w:sz w:val="28"/>
          <w:szCs w:val="28"/>
        </w:rPr>
        <w:t xml:space="preserve">. </w:t>
      </w:r>
    </w:p>
    <w:p w14:paraId="4DE62742" w14:textId="77777777" w:rsidR="00FD4EFC" w:rsidRDefault="00FD4EFC" w:rsidP="00647753">
      <w:pPr>
        <w:spacing w:line="276" w:lineRule="auto"/>
        <w:ind w:firstLine="709"/>
        <w:jc w:val="both"/>
        <w:rPr>
          <w:sz w:val="28"/>
          <w:szCs w:val="28"/>
        </w:rPr>
      </w:pPr>
      <w:r>
        <w:rPr>
          <w:sz w:val="28"/>
          <w:szCs w:val="28"/>
        </w:rPr>
        <w:t xml:space="preserve">18. </w:t>
      </w:r>
      <w:r w:rsidR="00647753" w:rsidRPr="006B7EA0">
        <w:rPr>
          <w:sz w:val="28"/>
          <w:szCs w:val="28"/>
        </w:rPr>
        <w:t>Обжалование действий (бездействия) и решений таможенных органов, а также их должностных лиц.</w:t>
      </w:r>
      <w:r w:rsidR="00647753">
        <w:rPr>
          <w:b/>
          <w:bCs/>
          <w:sz w:val="28"/>
          <w:szCs w:val="28"/>
        </w:rPr>
        <w:t xml:space="preserve"> </w:t>
      </w:r>
    </w:p>
    <w:p w14:paraId="5CCE5377" w14:textId="77777777" w:rsidR="00FD4EFC" w:rsidRDefault="00FD4EFC" w:rsidP="00647753">
      <w:pPr>
        <w:spacing w:line="276" w:lineRule="auto"/>
        <w:ind w:firstLine="709"/>
        <w:jc w:val="both"/>
        <w:rPr>
          <w:sz w:val="28"/>
          <w:szCs w:val="28"/>
        </w:rPr>
      </w:pPr>
      <w:r>
        <w:rPr>
          <w:sz w:val="28"/>
          <w:szCs w:val="28"/>
        </w:rPr>
        <w:t>19</w:t>
      </w:r>
      <w:r w:rsidR="00647753" w:rsidRPr="006D5E89">
        <w:rPr>
          <w:sz w:val="28"/>
          <w:szCs w:val="28"/>
        </w:rPr>
        <w:t>. Порядок,</w:t>
      </w:r>
      <w:r w:rsidR="00647753">
        <w:rPr>
          <w:sz w:val="28"/>
          <w:szCs w:val="28"/>
        </w:rPr>
        <w:t xml:space="preserve"> </w:t>
      </w:r>
      <w:r w:rsidR="00647753" w:rsidRPr="006D5E89">
        <w:rPr>
          <w:sz w:val="28"/>
          <w:szCs w:val="28"/>
        </w:rPr>
        <w:t xml:space="preserve">сроки, форма и последствия подачи жалобы в таможенные органы. </w:t>
      </w:r>
    </w:p>
    <w:p w14:paraId="68D3803C" w14:textId="26494A9A" w:rsidR="00647753" w:rsidRPr="006616B1" w:rsidRDefault="00FD4EFC" w:rsidP="00647753">
      <w:pPr>
        <w:spacing w:line="276" w:lineRule="auto"/>
        <w:ind w:firstLine="709"/>
        <w:jc w:val="both"/>
        <w:rPr>
          <w:b/>
          <w:bCs/>
          <w:sz w:val="28"/>
          <w:szCs w:val="28"/>
        </w:rPr>
      </w:pPr>
      <w:r>
        <w:rPr>
          <w:sz w:val="28"/>
          <w:szCs w:val="28"/>
        </w:rPr>
        <w:t>20</w:t>
      </w:r>
      <w:r w:rsidR="00647753" w:rsidRPr="006D5E89">
        <w:rPr>
          <w:sz w:val="28"/>
          <w:szCs w:val="28"/>
        </w:rPr>
        <w:t>. Рассмотрение жалоб судом, арбитражным судом.</w:t>
      </w:r>
    </w:p>
    <w:p w14:paraId="6DEAB899" w14:textId="77777777" w:rsidR="00AD77B8" w:rsidRDefault="00AD77B8" w:rsidP="00647753">
      <w:pPr>
        <w:spacing w:line="276" w:lineRule="auto"/>
        <w:ind w:firstLine="709"/>
        <w:jc w:val="both"/>
        <w:rPr>
          <w:sz w:val="28"/>
          <w:szCs w:val="28"/>
        </w:rPr>
      </w:pPr>
      <w:r w:rsidRPr="00B54A9E">
        <w:rPr>
          <w:sz w:val="28"/>
          <w:szCs w:val="28"/>
        </w:rPr>
        <w:t>21</w:t>
      </w:r>
      <w:r w:rsidR="00647753" w:rsidRPr="00B54A9E">
        <w:rPr>
          <w:sz w:val="28"/>
          <w:szCs w:val="28"/>
        </w:rPr>
        <w:t>.</w:t>
      </w:r>
      <w:r>
        <w:rPr>
          <w:b/>
          <w:bCs/>
          <w:sz w:val="28"/>
          <w:szCs w:val="28"/>
        </w:rPr>
        <w:t xml:space="preserve"> </w:t>
      </w:r>
      <w:r w:rsidR="00647753">
        <w:rPr>
          <w:sz w:val="28"/>
          <w:szCs w:val="28"/>
        </w:rPr>
        <w:t xml:space="preserve">Нарушения законодательства о налогах и сборах, содержащие признаки административного правонарушения. </w:t>
      </w:r>
    </w:p>
    <w:p w14:paraId="72606AB2" w14:textId="794F2FD3" w:rsidR="00647753" w:rsidRDefault="00AD77B8" w:rsidP="00647753">
      <w:pPr>
        <w:spacing w:line="276" w:lineRule="auto"/>
        <w:ind w:firstLine="709"/>
        <w:jc w:val="both"/>
        <w:rPr>
          <w:sz w:val="28"/>
          <w:szCs w:val="28"/>
        </w:rPr>
      </w:pPr>
      <w:r>
        <w:rPr>
          <w:sz w:val="28"/>
          <w:szCs w:val="28"/>
        </w:rPr>
        <w:t xml:space="preserve">22. </w:t>
      </w:r>
      <w:r w:rsidR="00647753">
        <w:rPr>
          <w:sz w:val="28"/>
          <w:szCs w:val="28"/>
        </w:rPr>
        <w:t>Налоговые преступления.</w:t>
      </w:r>
    </w:p>
    <w:p w14:paraId="1759FED0" w14:textId="77777777" w:rsidR="00AD77B8" w:rsidRDefault="00AD77B8" w:rsidP="00647753">
      <w:pPr>
        <w:spacing w:line="276" w:lineRule="auto"/>
        <w:ind w:firstLine="709"/>
        <w:jc w:val="both"/>
        <w:rPr>
          <w:sz w:val="28"/>
          <w:szCs w:val="28"/>
        </w:rPr>
      </w:pPr>
      <w:r>
        <w:rPr>
          <w:sz w:val="28"/>
          <w:szCs w:val="28"/>
        </w:rPr>
        <w:t xml:space="preserve">23. </w:t>
      </w:r>
      <w:r w:rsidR="00647753">
        <w:rPr>
          <w:sz w:val="28"/>
          <w:szCs w:val="28"/>
        </w:rPr>
        <w:t xml:space="preserve">Юридическая ответственность за нарушение законодательства о налогах и сборах. </w:t>
      </w:r>
    </w:p>
    <w:p w14:paraId="595539D2" w14:textId="77777777" w:rsidR="00AD77B8" w:rsidRDefault="00AD77B8" w:rsidP="00647753">
      <w:pPr>
        <w:spacing w:line="276" w:lineRule="auto"/>
        <w:ind w:firstLine="709"/>
        <w:jc w:val="both"/>
        <w:rPr>
          <w:sz w:val="28"/>
          <w:szCs w:val="28"/>
        </w:rPr>
      </w:pPr>
      <w:r>
        <w:rPr>
          <w:sz w:val="28"/>
          <w:szCs w:val="28"/>
        </w:rPr>
        <w:t xml:space="preserve">24. </w:t>
      </w:r>
      <w:r w:rsidR="00647753">
        <w:rPr>
          <w:sz w:val="28"/>
          <w:szCs w:val="28"/>
        </w:rPr>
        <w:t xml:space="preserve">Понятие и виды ответственности за нарушение законодательства о налогах и сборах. </w:t>
      </w:r>
    </w:p>
    <w:p w14:paraId="6A64F26D" w14:textId="77777777" w:rsidR="00AD77B8" w:rsidRDefault="00AD77B8" w:rsidP="00647753">
      <w:pPr>
        <w:spacing w:line="276" w:lineRule="auto"/>
        <w:ind w:firstLine="709"/>
        <w:jc w:val="both"/>
        <w:rPr>
          <w:sz w:val="28"/>
          <w:szCs w:val="28"/>
        </w:rPr>
      </w:pPr>
      <w:r>
        <w:rPr>
          <w:sz w:val="28"/>
          <w:szCs w:val="28"/>
        </w:rPr>
        <w:lastRenderedPageBreak/>
        <w:t xml:space="preserve">25. </w:t>
      </w:r>
      <w:r w:rsidR="00647753">
        <w:rPr>
          <w:sz w:val="28"/>
          <w:szCs w:val="28"/>
        </w:rPr>
        <w:t xml:space="preserve">Общие условия привлечения к налоговой ответственности и освобождения от нее. </w:t>
      </w:r>
    </w:p>
    <w:p w14:paraId="5E72702B" w14:textId="77777777" w:rsidR="00AD77B8" w:rsidRDefault="00AD77B8" w:rsidP="00647753">
      <w:pPr>
        <w:spacing w:line="276" w:lineRule="auto"/>
        <w:ind w:firstLine="709"/>
        <w:jc w:val="both"/>
        <w:rPr>
          <w:sz w:val="28"/>
          <w:szCs w:val="28"/>
        </w:rPr>
      </w:pPr>
      <w:r>
        <w:rPr>
          <w:sz w:val="28"/>
          <w:szCs w:val="28"/>
        </w:rPr>
        <w:t xml:space="preserve">26. </w:t>
      </w:r>
      <w:r w:rsidR="00647753">
        <w:rPr>
          <w:sz w:val="28"/>
          <w:szCs w:val="28"/>
        </w:rPr>
        <w:t xml:space="preserve">Административная и уголовная ответственность за нарушение законодательства о налогах и сборах. </w:t>
      </w:r>
    </w:p>
    <w:p w14:paraId="77EA317C" w14:textId="6BED9D1B" w:rsidR="00647753" w:rsidRDefault="00AD77B8" w:rsidP="00647753">
      <w:pPr>
        <w:spacing w:line="276" w:lineRule="auto"/>
        <w:ind w:firstLine="709"/>
        <w:jc w:val="both"/>
        <w:rPr>
          <w:sz w:val="28"/>
          <w:szCs w:val="28"/>
        </w:rPr>
      </w:pPr>
      <w:r>
        <w:rPr>
          <w:sz w:val="28"/>
          <w:szCs w:val="28"/>
        </w:rPr>
        <w:t xml:space="preserve">27. </w:t>
      </w:r>
      <w:r w:rsidR="00647753" w:rsidRPr="00EC0D65">
        <w:rPr>
          <w:sz w:val="28"/>
          <w:szCs w:val="28"/>
        </w:rPr>
        <w:t>Налоговые санкции: виды, основания применения. Предупреждение налоговых правонарушений.</w:t>
      </w:r>
    </w:p>
    <w:p w14:paraId="43BBF45B" w14:textId="77777777" w:rsidR="0031549A" w:rsidRDefault="00AD77B8" w:rsidP="00647753">
      <w:pPr>
        <w:spacing w:line="276" w:lineRule="auto"/>
        <w:ind w:firstLine="709"/>
        <w:jc w:val="both"/>
        <w:rPr>
          <w:sz w:val="28"/>
          <w:szCs w:val="28"/>
        </w:rPr>
      </w:pPr>
      <w:r>
        <w:rPr>
          <w:sz w:val="28"/>
          <w:szCs w:val="28"/>
        </w:rPr>
        <w:t xml:space="preserve">28. </w:t>
      </w:r>
      <w:r w:rsidR="00647753" w:rsidRPr="00EC0D65">
        <w:rPr>
          <w:sz w:val="28"/>
          <w:szCs w:val="28"/>
        </w:rPr>
        <w:t xml:space="preserve">Налоговый спор: понятие, классификация, органы, рассматривающие. Органы, применяющие налоговую ответственность, их полномочия. </w:t>
      </w:r>
    </w:p>
    <w:p w14:paraId="5E185E4E" w14:textId="40C0BFCF" w:rsidR="0031549A" w:rsidRDefault="0031549A" w:rsidP="00647753">
      <w:pPr>
        <w:spacing w:line="276" w:lineRule="auto"/>
        <w:ind w:firstLine="709"/>
        <w:jc w:val="both"/>
        <w:rPr>
          <w:sz w:val="28"/>
          <w:szCs w:val="28"/>
        </w:rPr>
      </w:pPr>
      <w:r>
        <w:rPr>
          <w:sz w:val="28"/>
          <w:szCs w:val="28"/>
        </w:rPr>
        <w:t xml:space="preserve">29. </w:t>
      </w:r>
      <w:r w:rsidR="00647753" w:rsidRPr="00EC0D65">
        <w:rPr>
          <w:sz w:val="28"/>
          <w:szCs w:val="28"/>
        </w:rPr>
        <w:t xml:space="preserve">Процессуальные особенности применения налоговой ответственности. </w:t>
      </w:r>
    </w:p>
    <w:p w14:paraId="1ADE7F0B" w14:textId="52FCBFE1" w:rsidR="0031549A" w:rsidRDefault="0031549A" w:rsidP="00647753">
      <w:pPr>
        <w:spacing w:line="276" w:lineRule="auto"/>
        <w:ind w:firstLine="709"/>
        <w:jc w:val="both"/>
        <w:rPr>
          <w:sz w:val="28"/>
          <w:szCs w:val="28"/>
        </w:rPr>
      </w:pPr>
      <w:r>
        <w:rPr>
          <w:sz w:val="28"/>
          <w:szCs w:val="28"/>
        </w:rPr>
        <w:t xml:space="preserve">30. </w:t>
      </w:r>
      <w:r w:rsidR="00647753">
        <w:rPr>
          <w:sz w:val="28"/>
          <w:szCs w:val="28"/>
        </w:rPr>
        <w:t xml:space="preserve">Порядок административного (досудебного) обжалования ненормативных актов налоговых органов, действий (бездействия) их должностных лиц. </w:t>
      </w:r>
    </w:p>
    <w:p w14:paraId="6E7967F1" w14:textId="2A4A5D9C" w:rsidR="00647753" w:rsidRDefault="0031549A" w:rsidP="00647753">
      <w:pPr>
        <w:spacing w:line="276" w:lineRule="auto"/>
        <w:ind w:firstLine="709"/>
        <w:jc w:val="both"/>
        <w:rPr>
          <w:sz w:val="28"/>
          <w:szCs w:val="28"/>
        </w:rPr>
      </w:pPr>
      <w:r>
        <w:rPr>
          <w:sz w:val="28"/>
          <w:szCs w:val="28"/>
        </w:rPr>
        <w:t xml:space="preserve">31. </w:t>
      </w:r>
      <w:r w:rsidR="00647753">
        <w:rPr>
          <w:sz w:val="28"/>
          <w:szCs w:val="28"/>
        </w:rPr>
        <w:t>Судебный порядок оспаривания правовых актов ненормативных актов налоговых органов, действий (бездействия) их должностных лиц.</w:t>
      </w:r>
    </w:p>
    <w:p w14:paraId="17514E1A" w14:textId="77777777" w:rsidR="00B54A9E" w:rsidRDefault="00B54A9E" w:rsidP="00647753">
      <w:pPr>
        <w:spacing w:line="276" w:lineRule="auto"/>
        <w:ind w:firstLine="709"/>
        <w:jc w:val="both"/>
        <w:rPr>
          <w:sz w:val="28"/>
          <w:szCs w:val="28"/>
        </w:rPr>
      </w:pPr>
      <w:r w:rsidRPr="00B54A9E">
        <w:rPr>
          <w:sz w:val="28"/>
          <w:szCs w:val="28"/>
        </w:rPr>
        <w:t xml:space="preserve">32. </w:t>
      </w:r>
      <w:r w:rsidR="00647753" w:rsidRPr="00B54A9E">
        <w:rPr>
          <w:sz w:val="28"/>
          <w:szCs w:val="28"/>
        </w:rPr>
        <w:t>Валютный</w:t>
      </w:r>
      <w:r w:rsidR="00647753">
        <w:rPr>
          <w:sz w:val="28"/>
          <w:szCs w:val="28"/>
        </w:rPr>
        <w:t xml:space="preserve"> контроль за экспортно-импортными операциями. </w:t>
      </w:r>
    </w:p>
    <w:p w14:paraId="4B24C59B" w14:textId="77777777" w:rsidR="00B54A9E" w:rsidRDefault="00B54A9E" w:rsidP="00647753">
      <w:pPr>
        <w:spacing w:line="276" w:lineRule="auto"/>
        <w:ind w:firstLine="709"/>
        <w:jc w:val="both"/>
        <w:rPr>
          <w:sz w:val="28"/>
          <w:szCs w:val="28"/>
        </w:rPr>
      </w:pPr>
      <w:r>
        <w:rPr>
          <w:sz w:val="28"/>
          <w:szCs w:val="28"/>
        </w:rPr>
        <w:t xml:space="preserve">33. </w:t>
      </w:r>
      <w:r w:rsidR="00647753">
        <w:rPr>
          <w:sz w:val="28"/>
          <w:szCs w:val="28"/>
        </w:rPr>
        <w:t xml:space="preserve">Валютный контроль и противодействие отмыванию доходов, полученных преступным путем, а также финансированию терроризма. </w:t>
      </w:r>
    </w:p>
    <w:p w14:paraId="36FF4006" w14:textId="7E6841DC" w:rsidR="00647753" w:rsidRDefault="00B54A9E" w:rsidP="00647753">
      <w:pPr>
        <w:spacing w:line="276" w:lineRule="auto"/>
        <w:ind w:firstLine="709"/>
        <w:jc w:val="both"/>
        <w:rPr>
          <w:sz w:val="28"/>
          <w:szCs w:val="28"/>
        </w:rPr>
      </w:pPr>
      <w:r>
        <w:rPr>
          <w:sz w:val="28"/>
          <w:szCs w:val="28"/>
        </w:rPr>
        <w:t xml:space="preserve">34. </w:t>
      </w:r>
      <w:r w:rsidR="00647753">
        <w:rPr>
          <w:sz w:val="28"/>
          <w:szCs w:val="28"/>
        </w:rPr>
        <w:t>Взаимодействие органов и агентов валютного контроля.</w:t>
      </w:r>
    </w:p>
    <w:p w14:paraId="41D7CB03" w14:textId="710035D9" w:rsidR="00B54A9E" w:rsidRDefault="00B54A9E" w:rsidP="00647753">
      <w:pPr>
        <w:spacing w:line="276" w:lineRule="auto"/>
        <w:ind w:firstLine="709"/>
        <w:jc w:val="both"/>
        <w:rPr>
          <w:sz w:val="28"/>
          <w:szCs w:val="28"/>
        </w:rPr>
      </w:pPr>
      <w:r>
        <w:rPr>
          <w:sz w:val="28"/>
          <w:szCs w:val="28"/>
        </w:rPr>
        <w:t xml:space="preserve">35. </w:t>
      </w:r>
      <w:r w:rsidR="00647753">
        <w:rPr>
          <w:sz w:val="28"/>
          <w:szCs w:val="28"/>
        </w:rPr>
        <w:t>Юридическая ответственность за нарушение</w:t>
      </w:r>
      <w:r w:rsidR="00647753" w:rsidRPr="00DB7CA8">
        <w:rPr>
          <w:sz w:val="28"/>
          <w:szCs w:val="28"/>
        </w:rPr>
        <w:t xml:space="preserve"> </w:t>
      </w:r>
      <w:r w:rsidR="00647753">
        <w:rPr>
          <w:sz w:val="28"/>
          <w:szCs w:val="28"/>
        </w:rPr>
        <w:t>валютного</w:t>
      </w:r>
      <w:r w:rsidR="00647753" w:rsidRPr="00DB7CA8">
        <w:rPr>
          <w:sz w:val="28"/>
          <w:szCs w:val="28"/>
        </w:rPr>
        <w:t xml:space="preserve"> законодательства: понятие, </w:t>
      </w:r>
      <w:r w:rsidR="00647753">
        <w:rPr>
          <w:sz w:val="28"/>
          <w:szCs w:val="28"/>
        </w:rPr>
        <w:t>виды, значение</w:t>
      </w:r>
      <w:r w:rsidR="00647753" w:rsidRPr="00DB7CA8">
        <w:rPr>
          <w:sz w:val="28"/>
          <w:szCs w:val="28"/>
        </w:rPr>
        <w:t xml:space="preserve">. </w:t>
      </w:r>
    </w:p>
    <w:p w14:paraId="60471EE2" w14:textId="14C796FD" w:rsidR="00B54A9E" w:rsidRDefault="00B54A9E" w:rsidP="00647753">
      <w:pPr>
        <w:spacing w:line="276" w:lineRule="auto"/>
        <w:ind w:firstLine="709"/>
        <w:jc w:val="both"/>
        <w:rPr>
          <w:sz w:val="28"/>
          <w:szCs w:val="28"/>
        </w:rPr>
      </w:pPr>
      <w:r>
        <w:rPr>
          <w:sz w:val="28"/>
          <w:szCs w:val="28"/>
        </w:rPr>
        <w:t xml:space="preserve">36. </w:t>
      </w:r>
      <w:r w:rsidR="00647753">
        <w:rPr>
          <w:sz w:val="28"/>
          <w:szCs w:val="28"/>
        </w:rPr>
        <w:t xml:space="preserve">Гражданско-правовые последствия несоответствия контрактов валютному законодательству. </w:t>
      </w:r>
    </w:p>
    <w:p w14:paraId="65E8515E" w14:textId="53E90D24" w:rsidR="00B54A9E" w:rsidRDefault="00B54A9E" w:rsidP="00647753">
      <w:pPr>
        <w:spacing w:line="276" w:lineRule="auto"/>
        <w:ind w:firstLine="709"/>
        <w:jc w:val="both"/>
        <w:rPr>
          <w:sz w:val="28"/>
          <w:szCs w:val="28"/>
        </w:rPr>
      </w:pPr>
      <w:r>
        <w:rPr>
          <w:sz w:val="28"/>
          <w:szCs w:val="28"/>
        </w:rPr>
        <w:t xml:space="preserve">37. </w:t>
      </w:r>
      <w:r w:rsidR="00647753">
        <w:rPr>
          <w:sz w:val="28"/>
          <w:szCs w:val="28"/>
        </w:rPr>
        <w:t>А</w:t>
      </w:r>
      <w:r w:rsidR="00647753" w:rsidRPr="00DB7CA8">
        <w:rPr>
          <w:sz w:val="28"/>
          <w:szCs w:val="28"/>
        </w:rPr>
        <w:t>дминистративн</w:t>
      </w:r>
      <w:r w:rsidR="00647753">
        <w:rPr>
          <w:sz w:val="28"/>
          <w:szCs w:val="28"/>
        </w:rPr>
        <w:t>ая ответственность за нарушение</w:t>
      </w:r>
      <w:r w:rsidR="00647753" w:rsidRPr="00DB7CA8">
        <w:rPr>
          <w:sz w:val="28"/>
          <w:szCs w:val="28"/>
        </w:rPr>
        <w:t xml:space="preserve"> </w:t>
      </w:r>
      <w:r w:rsidR="00647753">
        <w:rPr>
          <w:sz w:val="28"/>
          <w:szCs w:val="28"/>
        </w:rPr>
        <w:t>валютного</w:t>
      </w:r>
      <w:r w:rsidR="00647753" w:rsidRPr="00DB7CA8">
        <w:rPr>
          <w:sz w:val="28"/>
          <w:szCs w:val="28"/>
        </w:rPr>
        <w:t xml:space="preserve"> законодательства</w:t>
      </w:r>
      <w:r w:rsidR="00647753">
        <w:rPr>
          <w:sz w:val="28"/>
          <w:szCs w:val="28"/>
        </w:rPr>
        <w:t xml:space="preserve">. </w:t>
      </w:r>
    </w:p>
    <w:p w14:paraId="6B5C340D" w14:textId="3F6D004C" w:rsidR="00B54A9E" w:rsidRDefault="00B54A9E" w:rsidP="00647753">
      <w:pPr>
        <w:spacing w:line="276" w:lineRule="auto"/>
        <w:ind w:firstLine="709"/>
        <w:jc w:val="both"/>
        <w:rPr>
          <w:sz w:val="28"/>
          <w:szCs w:val="28"/>
        </w:rPr>
      </w:pPr>
      <w:r>
        <w:rPr>
          <w:sz w:val="28"/>
          <w:szCs w:val="28"/>
        </w:rPr>
        <w:t xml:space="preserve">38. </w:t>
      </w:r>
      <w:r w:rsidR="00647753">
        <w:rPr>
          <w:sz w:val="28"/>
          <w:szCs w:val="28"/>
        </w:rPr>
        <w:t>Уголовная ответственность за нарушение</w:t>
      </w:r>
      <w:r w:rsidR="00647753" w:rsidRPr="00DB7CA8">
        <w:rPr>
          <w:sz w:val="28"/>
          <w:szCs w:val="28"/>
        </w:rPr>
        <w:t xml:space="preserve"> </w:t>
      </w:r>
      <w:r w:rsidR="00647753">
        <w:rPr>
          <w:sz w:val="28"/>
          <w:szCs w:val="28"/>
        </w:rPr>
        <w:t>валютного</w:t>
      </w:r>
      <w:r w:rsidR="00647753" w:rsidRPr="00DB7CA8">
        <w:rPr>
          <w:sz w:val="28"/>
          <w:szCs w:val="28"/>
        </w:rPr>
        <w:t xml:space="preserve"> законодательства</w:t>
      </w:r>
      <w:r w:rsidR="00647753">
        <w:rPr>
          <w:sz w:val="28"/>
          <w:szCs w:val="28"/>
        </w:rPr>
        <w:t xml:space="preserve">. </w:t>
      </w:r>
    </w:p>
    <w:p w14:paraId="4FFD0329" w14:textId="6217A59C" w:rsidR="00B54A9E" w:rsidRDefault="00B54A9E" w:rsidP="00647753">
      <w:pPr>
        <w:spacing w:line="276" w:lineRule="auto"/>
        <w:ind w:firstLine="709"/>
        <w:jc w:val="both"/>
        <w:rPr>
          <w:sz w:val="28"/>
          <w:szCs w:val="28"/>
        </w:rPr>
      </w:pPr>
      <w:r>
        <w:rPr>
          <w:sz w:val="28"/>
          <w:szCs w:val="28"/>
        </w:rPr>
        <w:t xml:space="preserve">39. </w:t>
      </w:r>
      <w:r w:rsidR="00647753">
        <w:rPr>
          <w:sz w:val="28"/>
          <w:szCs w:val="28"/>
        </w:rPr>
        <w:t>Процедура привлечения</w:t>
      </w:r>
      <w:r w:rsidR="00647753" w:rsidRPr="00DB7CA8">
        <w:rPr>
          <w:sz w:val="28"/>
          <w:szCs w:val="28"/>
        </w:rPr>
        <w:t xml:space="preserve"> </w:t>
      </w:r>
      <w:r w:rsidR="00647753">
        <w:rPr>
          <w:sz w:val="28"/>
          <w:szCs w:val="28"/>
        </w:rPr>
        <w:t xml:space="preserve">к </w:t>
      </w:r>
      <w:r w:rsidR="00647753" w:rsidRPr="00DB7CA8">
        <w:rPr>
          <w:sz w:val="28"/>
          <w:szCs w:val="28"/>
        </w:rPr>
        <w:t xml:space="preserve">ответственности за нарушение </w:t>
      </w:r>
      <w:r w:rsidR="00647753">
        <w:rPr>
          <w:sz w:val="28"/>
          <w:szCs w:val="28"/>
        </w:rPr>
        <w:t>валютного</w:t>
      </w:r>
      <w:r w:rsidR="00647753" w:rsidRPr="00DB7CA8">
        <w:rPr>
          <w:sz w:val="28"/>
          <w:szCs w:val="28"/>
        </w:rPr>
        <w:t xml:space="preserve"> законодательства. </w:t>
      </w:r>
    </w:p>
    <w:p w14:paraId="7947EF3B" w14:textId="44A62220" w:rsidR="00647753" w:rsidRDefault="00B54A9E" w:rsidP="00647753">
      <w:pPr>
        <w:spacing w:line="276" w:lineRule="auto"/>
        <w:ind w:firstLine="709"/>
        <w:jc w:val="both"/>
        <w:rPr>
          <w:sz w:val="28"/>
          <w:szCs w:val="28"/>
        </w:rPr>
      </w:pPr>
      <w:r>
        <w:rPr>
          <w:sz w:val="28"/>
          <w:szCs w:val="28"/>
        </w:rPr>
        <w:t xml:space="preserve">40. </w:t>
      </w:r>
      <w:r w:rsidR="00647753" w:rsidRPr="00DB7CA8">
        <w:rPr>
          <w:sz w:val="28"/>
          <w:szCs w:val="28"/>
        </w:rPr>
        <w:t xml:space="preserve">Предупреждение административных правонарушений в сфере </w:t>
      </w:r>
      <w:r w:rsidR="00647753">
        <w:rPr>
          <w:sz w:val="28"/>
          <w:szCs w:val="28"/>
        </w:rPr>
        <w:t>валютного</w:t>
      </w:r>
      <w:r w:rsidR="00647753" w:rsidRPr="00DB7CA8">
        <w:rPr>
          <w:sz w:val="28"/>
          <w:szCs w:val="28"/>
        </w:rPr>
        <w:t xml:space="preserve"> законодательства.</w:t>
      </w:r>
    </w:p>
    <w:p w14:paraId="3477F1C1" w14:textId="7433B3F3" w:rsidR="00E25F82" w:rsidRDefault="00E25F82" w:rsidP="00647753">
      <w:pPr>
        <w:spacing w:line="276" w:lineRule="auto"/>
        <w:ind w:firstLine="709"/>
        <w:jc w:val="both"/>
        <w:rPr>
          <w:sz w:val="28"/>
          <w:szCs w:val="28"/>
        </w:rPr>
      </w:pPr>
    </w:p>
    <w:p w14:paraId="7E8B6E41" w14:textId="3FB3234B" w:rsidR="00E25F82" w:rsidRPr="007B6B38" w:rsidRDefault="00E25F82" w:rsidP="007B6B38">
      <w:pPr>
        <w:spacing w:line="276" w:lineRule="auto"/>
        <w:jc w:val="center"/>
        <w:rPr>
          <w:b/>
          <w:bCs/>
          <w:color w:val="000000" w:themeColor="text1"/>
          <w:sz w:val="28"/>
          <w:szCs w:val="28"/>
        </w:rPr>
      </w:pPr>
      <w:r w:rsidRPr="007B6B38">
        <w:rPr>
          <w:b/>
          <w:bCs/>
          <w:color w:val="000000" w:themeColor="text1"/>
          <w:sz w:val="28"/>
          <w:szCs w:val="28"/>
        </w:rPr>
        <w:t>Пример экзаменационного билета</w:t>
      </w:r>
    </w:p>
    <w:p w14:paraId="536D33CF" w14:textId="77777777" w:rsidR="001909C7" w:rsidRDefault="001909C7" w:rsidP="00D000A2">
      <w:pPr>
        <w:spacing w:line="276" w:lineRule="auto"/>
        <w:jc w:val="center"/>
        <w:rPr>
          <w:sz w:val="28"/>
          <w:szCs w:val="28"/>
        </w:rPr>
      </w:pPr>
    </w:p>
    <w:p w14:paraId="2FBA5B9A" w14:textId="5A7EF440" w:rsidR="00D000A2" w:rsidRPr="00181AB2" w:rsidRDefault="00D000A2" w:rsidP="00D000A2">
      <w:pPr>
        <w:spacing w:line="276" w:lineRule="auto"/>
        <w:jc w:val="center"/>
        <w:rPr>
          <w:i/>
          <w:iCs/>
          <w:sz w:val="28"/>
          <w:szCs w:val="28"/>
        </w:rPr>
      </w:pPr>
      <w:r w:rsidRPr="00181AB2">
        <w:rPr>
          <w:sz w:val="28"/>
          <w:szCs w:val="28"/>
        </w:rPr>
        <w:t>ЭКЗАМЕНАЦИОННЫЙ БИЛЕТ № 1</w:t>
      </w:r>
    </w:p>
    <w:p w14:paraId="1B58EC01" w14:textId="77777777" w:rsidR="00D000A2" w:rsidRPr="00205C32" w:rsidRDefault="00D000A2" w:rsidP="00D000A2">
      <w:pPr>
        <w:jc w:val="both"/>
        <w:rPr>
          <w:sz w:val="28"/>
          <w:szCs w:val="28"/>
        </w:rPr>
      </w:pPr>
      <w:r w:rsidRPr="00205C32">
        <w:rPr>
          <w:sz w:val="28"/>
          <w:szCs w:val="28"/>
        </w:rPr>
        <w:t>1 вопрос (15 баллов)</w:t>
      </w:r>
    </w:p>
    <w:p w14:paraId="3D6299A9" w14:textId="5B6D7AB4" w:rsidR="00D000A2" w:rsidRPr="00205C32" w:rsidRDefault="00D000A2" w:rsidP="007B6B38">
      <w:pPr>
        <w:jc w:val="both"/>
        <w:rPr>
          <w:sz w:val="28"/>
          <w:szCs w:val="28"/>
        </w:rPr>
      </w:pPr>
      <w:r w:rsidRPr="00205C32">
        <w:rPr>
          <w:sz w:val="28"/>
          <w:szCs w:val="28"/>
        </w:rPr>
        <w:t xml:space="preserve">Раскройте </w:t>
      </w:r>
      <w:r w:rsidR="007B6B38">
        <w:rPr>
          <w:sz w:val="28"/>
          <w:szCs w:val="28"/>
        </w:rPr>
        <w:t>п</w:t>
      </w:r>
      <w:r w:rsidR="007B6B38" w:rsidRPr="00B54A9E">
        <w:rPr>
          <w:sz w:val="28"/>
          <w:szCs w:val="28"/>
        </w:rPr>
        <w:t xml:space="preserve">ринципы привлечения </w:t>
      </w:r>
      <w:r w:rsidR="007B6B38">
        <w:rPr>
          <w:sz w:val="28"/>
          <w:szCs w:val="28"/>
        </w:rPr>
        <w:t xml:space="preserve">участников ВЭД </w:t>
      </w:r>
      <w:r w:rsidR="007B6B38" w:rsidRPr="00B54A9E">
        <w:rPr>
          <w:sz w:val="28"/>
          <w:szCs w:val="28"/>
        </w:rPr>
        <w:t>к административной ответственности за правонарушения</w:t>
      </w:r>
      <w:r w:rsidRPr="00205C32">
        <w:rPr>
          <w:sz w:val="28"/>
          <w:szCs w:val="28"/>
        </w:rPr>
        <w:t>.</w:t>
      </w:r>
    </w:p>
    <w:p w14:paraId="0AADC42F" w14:textId="77777777" w:rsidR="00D000A2" w:rsidRPr="00205C32" w:rsidRDefault="00D000A2" w:rsidP="00D000A2">
      <w:pPr>
        <w:jc w:val="both"/>
        <w:rPr>
          <w:sz w:val="28"/>
          <w:szCs w:val="28"/>
        </w:rPr>
      </w:pPr>
      <w:r w:rsidRPr="00205C32">
        <w:rPr>
          <w:sz w:val="28"/>
          <w:szCs w:val="28"/>
        </w:rPr>
        <w:t>2 вопрос (15 баллов)</w:t>
      </w:r>
    </w:p>
    <w:p w14:paraId="474C061B" w14:textId="54F8DDD2" w:rsidR="00D000A2" w:rsidRPr="00205C32" w:rsidRDefault="00D000A2" w:rsidP="00D000A2">
      <w:pPr>
        <w:jc w:val="both"/>
        <w:rPr>
          <w:sz w:val="28"/>
          <w:szCs w:val="28"/>
        </w:rPr>
      </w:pPr>
      <w:r w:rsidRPr="00205C32">
        <w:rPr>
          <w:sz w:val="28"/>
          <w:szCs w:val="28"/>
        </w:rPr>
        <w:t xml:space="preserve">Дайте характеристику </w:t>
      </w:r>
      <w:r w:rsidR="007B6B38">
        <w:rPr>
          <w:sz w:val="28"/>
          <w:szCs w:val="28"/>
        </w:rPr>
        <w:t>видам нарушений таможенных правил</w:t>
      </w:r>
      <w:r w:rsidRPr="00205C32">
        <w:rPr>
          <w:sz w:val="28"/>
          <w:szCs w:val="28"/>
        </w:rPr>
        <w:t>.</w:t>
      </w:r>
    </w:p>
    <w:p w14:paraId="4A931B24" w14:textId="77777777" w:rsidR="00D000A2" w:rsidRPr="00205C32" w:rsidRDefault="00D000A2" w:rsidP="00D000A2">
      <w:pPr>
        <w:pStyle w:val="18"/>
        <w:ind w:left="0"/>
        <w:jc w:val="both"/>
        <w:rPr>
          <w:sz w:val="28"/>
          <w:szCs w:val="28"/>
        </w:rPr>
      </w:pPr>
      <w:r w:rsidRPr="00205C32">
        <w:rPr>
          <w:sz w:val="28"/>
          <w:szCs w:val="28"/>
        </w:rPr>
        <w:t>3 вопрос. Практико-ориентированное задание (30 баллов)</w:t>
      </w:r>
    </w:p>
    <w:p w14:paraId="08850C0C" w14:textId="5A1FD330" w:rsidR="00D000A2" w:rsidRPr="001909C7" w:rsidRDefault="00D000A2" w:rsidP="00D000A2">
      <w:pPr>
        <w:shd w:val="clear" w:color="auto" w:fill="FFFFFF"/>
        <w:spacing w:line="228" w:lineRule="auto"/>
        <w:jc w:val="both"/>
        <w:rPr>
          <w:color w:val="000000" w:themeColor="text1"/>
          <w:sz w:val="28"/>
          <w:szCs w:val="28"/>
        </w:rPr>
      </w:pPr>
      <w:r w:rsidRPr="00205C32">
        <w:rPr>
          <w:sz w:val="28"/>
          <w:szCs w:val="28"/>
        </w:rPr>
        <w:lastRenderedPageBreak/>
        <w:t>Российская фирма ООО «ТРОЙС» на таможенную территорию из Китая ввозит обувь женскую в картонных коробах весом 1360 кг, 80 грузовых мест. Товар пересекает таможенную границу в регионе деятельности Читинской таможни на автомобильном транспорте (тягач АА 6995 ЕН)</w:t>
      </w:r>
      <w:r w:rsidR="001909C7">
        <w:rPr>
          <w:sz w:val="28"/>
          <w:szCs w:val="28"/>
        </w:rPr>
        <w:t>, принадлежащем ИП Ермаков В.В</w:t>
      </w:r>
      <w:r w:rsidRPr="00205C32">
        <w:rPr>
          <w:sz w:val="28"/>
          <w:szCs w:val="28"/>
        </w:rPr>
        <w:t>. Груз ввозится на основании ТД №10719000/26082</w:t>
      </w:r>
      <w:r w:rsidR="007B6B38">
        <w:rPr>
          <w:sz w:val="28"/>
          <w:szCs w:val="28"/>
        </w:rPr>
        <w:t>3</w:t>
      </w:r>
      <w:r w:rsidRPr="00205C32">
        <w:rPr>
          <w:sz w:val="28"/>
          <w:szCs w:val="28"/>
        </w:rPr>
        <w:t>/0007010, также имеется CMR №880225, счет – фактура №1 от 22.08.202</w:t>
      </w:r>
      <w:r w:rsidR="007B6B38">
        <w:rPr>
          <w:sz w:val="28"/>
          <w:szCs w:val="28"/>
        </w:rPr>
        <w:t>3</w:t>
      </w:r>
      <w:r w:rsidRPr="00205C32">
        <w:rPr>
          <w:sz w:val="28"/>
          <w:szCs w:val="28"/>
        </w:rPr>
        <w:t>. Все необходимые таможенные операции в отношении ввозимого товара осуществляются в зоне таможенного контроля Таможенного поста МАПП Забайкальск. В ходе проверк</w:t>
      </w:r>
      <w:r w:rsidR="007B6B38">
        <w:rPr>
          <w:sz w:val="28"/>
          <w:szCs w:val="28"/>
        </w:rPr>
        <w:t>и</w:t>
      </w:r>
      <w:r w:rsidRPr="00205C32">
        <w:rPr>
          <w:sz w:val="28"/>
          <w:szCs w:val="28"/>
        </w:rPr>
        <w:t xml:space="preserve"> </w:t>
      </w:r>
      <w:r w:rsidRPr="001909C7">
        <w:rPr>
          <w:sz w:val="28"/>
          <w:szCs w:val="28"/>
        </w:rPr>
        <w:t>представленных документов с использованием СУР было принято решение о проведении таможенного досмотра.</w:t>
      </w:r>
      <w:r w:rsidRPr="001909C7">
        <w:rPr>
          <w:color w:val="000000" w:themeColor="text1"/>
          <w:sz w:val="28"/>
          <w:szCs w:val="28"/>
        </w:rPr>
        <w:t xml:space="preserve"> </w:t>
      </w:r>
      <w:r w:rsidR="007B6B38" w:rsidRPr="001909C7">
        <w:rPr>
          <w:color w:val="000000" w:themeColor="text1"/>
          <w:sz w:val="28"/>
          <w:szCs w:val="28"/>
        </w:rPr>
        <w:t>В</w:t>
      </w:r>
      <w:r w:rsidR="00D87560" w:rsidRPr="001909C7">
        <w:rPr>
          <w:color w:val="000000" w:themeColor="text1"/>
          <w:sz w:val="28"/>
          <w:szCs w:val="28"/>
        </w:rPr>
        <w:t xml:space="preserve"> ходе досмотра было выявлено помимо обуви постороннее вложение с признаками сокрытия от таможенного контроля.</w:t>
      </w:r>
    </w:p>
    <w:p w14:paraId="0337D6AF" w14:textId="5562DA86" w:rsidR="007B6B38" w:rsidRPr="001909C7" w:rsidRDefault="007B6B38" w:rsidP="007B6B38">
      <w:pPr>
        <w:pStyle w:val="a8"/>
        <w:shd w:val="clear" w:color="auto" w:fill="FFFFFF"/>
        <w:tabs>
          <w:tab w:val="left" w:pos="1134"/>
        </w:tabs>
        <w:ind w:left="0" w:firstLine="709"/>
        <w:contextualSpacing/>
        <w:jc w:val="both"/>
        <w:rPr>
          <w:sz w:val="28"/>
          <w:szCs w:val="28"/>
        </w:rPr>
      </w:pPr>
      <w:r w:rsidRPr="001909C7">
        <w:rPr>
          <w:sz w:val="28"/>
          <w:szCs w:val="28"/>
        </w:rPr>
        <w:t xml:space="preserve">1. </w:t>
      </w:r>
      <w:r w:rsidR="001909C7" w:rsidRPr="001909C7">
        <w:rPr>
          <w:color w:val="000000"/>
          <w:sz w:val="28"/>
          <w:szCs w:val="28"/>
        </w:rPr>
        <w:t xml:space="preserve">Какие нарушения таможенного законодательства были допущены и кем? </w:t>
      </w:r>
      <w:r w:rsidR="001909C7" w:rsidRPr="001909C7">
        <w:rPr>
          <w:sz w:val="28"/>
          <w:szCs w:val="28"/>
        </w:rPr>
        <w:t>(15 баллов)</w:t>
      </w:r>
    </w:p>
    <w:p w14:paraId="4402C8F8" w14:textId="2D23E708" w:rsidR="001909C7" w:rsidRPr="001909C7" w:rsidRDefault="007B6B38" w:rsidP="001909C7">
      <w:pPr>
        <w:pStyle w:val="a8"/>
        <w:shd w:val="clear" w:color="auto" w:fill="FFFFFF"/>
        <w:tabs>
          <w:tab w:val="left" w:pos="1134"/>
        </w:tabs>
        <w:ind w:left="0" w:firstLine="709"/>
        <w:contextualSpacing/>
        <w:jc w:val="both"/>
        <w:rPr>
          <w:sz w:val="28"/>
          <w:szCs w:val="28"/>
        </w:rPr>
      </w:pPr>
      <w:r w:rsidRPr="001909C7">
        <w:rPr>
          <w:sz w:val="28"/>
          <w:szCs w:val="28"/>
        </w:rPr>
        <w:t xml:space="preserve">2. </w:t>
      </w:r>
      <w:r w:rsidR="001909C7" w:rsidRPr="001909C7">
        <w:rPr>
          <w:color w:val="000000"/>
          <w:sz w:val="28"/>
          <w:szCs w:val="28"/>
        </w:rPr>
        <w:t xml:space="preserve">Какие санкции могут быть применены к нарушителям? Можно ли обжаловать действия таможенных органов? </w:t>
      </w:r>
      <w:r w:rsidR="001909C7" w:rsidRPr="001909C7">
        <w:rPr>
          <w:sz w:val="28"/>
          <w:szCs w:val="28"/>
        </w:rPr>
        <w:t>(15 баллов)</w:t>
      </w:r>
    </w:p>
    <w:p w14:paraId="7607A21E" w14:textId="77777777" w:rsidR="00D000A2" w:rsidRDefault="00D000A2" w:rsidP="00D000A2">
      <w:pPr>
        <w:jc w:val="both"/>
        <w:rPr>
          <w:sz w:val="28"/>
          <w:szCs w:val="28"/>
        </w:rPr>
      </w:pPr>
    </w:p>
    <w:p w14:paraId="1DE34420" w14:textId="77777777" w:rsidR="00D000A2" w:rsidRPr="00181AB2" w:rsidRDefault="00D000A2" w:rsidP="00D000A2">
      <w:pPr>
        <w:spacing w:line="276" w:lineRule="auto"/>
        <w:ind w:firstLine="709"/>
        <w:jc w:val="center"/>
        <w:rPr>
          <w:i/>
          <w:iCs/>
          <w:sz w:val="28"/>
          <w:szCs w:val="28"/>
        </w:rPr>
      </w:pPr>
      <w:r w:rsidRPr="00181AB2">
        <w:rPr>
          <w:sz w:val="28"/>
          <w:szCs w:val="28"/>
        </w:rPr>
        <w:t xml:space="preserve">ЭКЗАМЕНАЦИОННЫЙ БИЛЕТ № </w:t>
      </w:r>
      <w:r>
        <w:rPr>
          <w:sz w:val="28"/>
          <w:szCs w:val="28"/>
        </w:rPr>
        <w:t>2</w:t>
      </w:r>
    </w:p>
    <w:p w14:paraId="32B93068" w14:textId="77777777" w:rsidR="00D000A2" w:rsidRPr="00205C32" w:rsidRDefault="00D000A2" w:rsidP="00D000A2">
      <w:pPr>
        <w:jc w:val="both"/>
        <w:rPr>
          <w:sz w:val="28"/>
          <w:szCs w:val="28"/>
        </w:rPr>
      </w:pPr>
      <w:r w:rsidRPr="00205C32">
        <w:rPr>
          <w:sz w:val="28"/>
          <w:szCs w:val="28"/>
        </w:rPr>
        <w:t>1 вопрос (15 баллов)</w:t>
      </w:r>
    </w:p>
    <w:p w14:paraId="0582C2C7" w14:textId="757B04FF" w:rsidR="00D000A2" w:rsidRPr="00205C32" w:rsidRDefault="00D000A2" w:rsidP="00D000A2">
      <w:pPr>
        <w:jc w:val="both"/>
        <w:rPr>
          <w:sz w:val="28"/>
          <w:szCs w:val="28"/>
        </w:rPr>
      </w:pPr>
      <w:r w:rsidRPr="00205C32">
        <w:rPr>
          <w:sz w:val="28"/>
          <w:szCs w:val="28"/>
        </w:rPr>
        <w:t xml:space="preserve">Дайте понятие и укажите основные </w:t>
      </w:r>
      <w:r w:rsidR="007B6B38" w:rsidRPr="006D5E89">
        <w:rPr>
          <w:sz w:val="28"/>
          <w:szCs w:val="28"/>
        </w:rPr>
        <w:t>признак</w:t>
      </w:r>
      <w:r w:rsidR="007B6B38">
        <w:rPr>
          <w:sz w:val="28"/>
          <w:szCs w:val="28"/>
        </w:rPr>
        <w:t>и</w:t>
      </w:r>
      <w:r w:rsidR="007B6B38" w:rsidRPr="006D5E89">
        <w:rPr>
          <w:sz w:val="28"/>
          <w:szCs w:val="28"/>
        </w:rPr>
        <w:t xml:space="preserve"> юридической ответственности</w:t>
      </w:r>
      <w:r w:rsidRPr="00205C32">
        <w:rPr>
          <w:sz w:val="28"/>
          <w:szCs w:val="28"/>
        </w:rPr>
        <w:t>.</w:t>
      </w:r>
    </w:p>
    <w:p w14:paraId="0476FA3A" w14:textId="77777777" w:rsidR="00D000A2" w:rsidRPr="00205C32" w:rsidRDefault="00D000A2" w:rsidP="00D000A2">
      <w:pPr>
        <w:jc w:val="both"/>
        <w:rPr>
          <w:sz w:val="28"/>
          <w:szCs w:val="28"/>
        </w:rPr>
      </w:pPr>
      <w:r w:rsidRPr="00205C32">
        <w:rPr>
          <w:sz w:val="28"/>
          <w:szCs w:val="28"/>
        </w:rPr>
        <w:t>2 вопрос (15 баллов)</w:t>
      </w:r>
    </w:p>
    <w:p w14:paraId="302B7A7C" w14:textId="1EDA1127" w:rsidR="007B6B38" w:rsidRDefault="007B6B38" w:rsidP="00D000A2">
      <w:pPr>
        <w:pStyle w:val="18"/>
        <w:ind w:left="0"/>
        <w:jc w:val="both"/>
        <w:rPr>
          <w:sz w:val="28"/>
          <w:szCs w:val="28"/>
        </w:rPr>
      </w:pPr>
      <w:r>
        <w:rPr>
          <w:sz w:val="28"/>
          <w:szCs w:val="28"/>
        </w:rPr>
        <w:t>Ох</w:t>
      </w:r>
      <w:r w:rsidRPr="00205C32">
        <w:rPr>
          <w:sz w:val="28"/>
          <w:szCs w:val="28"/>
        </w:rPr>
        <w:t>арактери</w:t>
      </w:r>
      <w:r>
        <w:rPr>
          <w:sz w:val="28"/>
          <w:szCs w:val="28"/>
        </w:rPr>
        <w:t>зуйте виды таможенных споров.</w:t>
      </w:r>
      <w:r w:rsidRPr="00205C32">
        <w:rPr>
          <w:sz w:val="28"/>
          <w:szCs w:val="28"/>
        </w:rPr>
        <w:t xml:space="preserve"> </w:t>
      </w:r>
    </w:p>
    <w:p w14:paraId="7EB833A3" w14:textId="30F488A9" w:rsidR="00D000A2" w:rsidRPr="00205C32" w:rsidRDefault="00D000A2" w:rsidP="00D000A2">
      <w:pPr>
        <w:pStyle w:val="18"/>
        <w:ind w:left="0"/>
        <w:jc w:val="both"/>
        <w:rPr>
          <w:sz w:val="28"/>
          <w:szCs w:val="28"/>
        </w:rPr>
      </w:pPr>
      <w:r w:rsidRPr="00205C32">
        <w:rPr>
          <w:sz w:val="28"/>
          <w:szCs w:val="28"/>
        </w:rPr>
        <w:t>3 вопрос. Практико-ориентированное задание (30 баллов)</w:t>
      </w:r>
    </w:p>
    <w:p w14:paraId="0AA7F3CA" w14:textId="12024FC9" w:rsidR="007B6B38" w:rsidRPr="006B61FA" w:rsidRDefault="007B6B38" w:rsidP="007B6B38">
      <w:pPr>
        <w:pStyle w:val="a8"/>
        <w:shd w:val="clear" w:color="auto" w:fill="FFFFFF"/>
        <w:tabs>
          <w:tab w:val="left" w:pos="1134"/>
        </w:tabs>
        <w:ind w:left="0"/>
        <w:contextualSpacing/>
        <w:jc w:val="both"/>
        <w:rPr>
          <w:sz w:val="28"/>
          <w:szCs w:val="28"/>
        </w:rPr>
      </w:pPr>
      <w:r w:rsidRPr="006B61FA">
        <w:rPr>
          <w:sz w:val="28"/>
          <w:szCs w:val="28"/>
        </w:rPr>
        <w:t xml:space="preserve">Сотрудники </w:t>
      </w:r>
      <w:r>
        <w:rPr>
          <w:sz w:val="28"/>
          <w:szCs w:val="28"/>
        </w:rPr>
        <w:t>Владивостокской</w:t>
      </w:r>
      <w:r w:rsidRPr="006B61FA">
        <w:rPr>
          <w:sz w:val="28"/>
          <w:szCs w:val="28"/>
        </w:rPr>
        <w:t xml:space="preserve"> таможни 05.05.202</w:t>
      </w:r>
      <w:r>
        <w:rPr>
          <w:sz w:val="28"/>
          <w:szCs w:val="28"/>
        </w:rPr>
        <w:t>3</w:t>
      </w:r>
      <w:r w:rsidRPr="006B61FA">
        <w:rPr>
          <w:sz w:val="28"/>
          <w:szCs w:val="28"/>
        </w:rPr>
        <w:t xml:space="preserve"> провели проверку в помещении -магазина </w:t>
      </w:r>
      <w:r>
        <w:rPr>
          <w:sz w:val="28"/>
          <w:szCs w:val="28"/>
        </w:rPr>
        <w:t>«Одежда из Китая»</w:t>
      </w:r>
      <w:r w:rsidRPr="006B61FA">
        <w:rPr>
          <w:sz w:val="28"/>
          <w:szCs w:val="28"/>
        </w:rPr>
        <w:t xml:space="preserve">, расположенного по адресу: город </w:t>
      </w:r>
      <w:r>
        <w:rPr>
          <w:sz w:val="28"/>
          <w:szCs w:val="28"/>
        </w:rPr>
        <w:t>Владивосток</w:t>
      </w:r>
      <w:r w:rsidRPr="006B61FA">
        <w:rPr>
          <w:sz w:val="28"/>
          <w:szCs w:val="28"/>
        </w:rPr>
        <w:t xml:space="preserve">, улица Ленина, 30, принадлежащего предпринимателю </w:t>
      </w:r>
      <w:r>
        <w:rPr>
          <w:sz w:val="28"/>
          <w:szCs w:val="28"/>
        </w:rPr>
        <w:t>П</w:t>
      </w:r>
      <w:r w:rsidRPr="006B61FA">
        <w:rPr>
          <w:sz w:val="28"/>
          <w:szCs w:val="28"/>
        </w:rPr>
        <w:t>.</w:t>
      </w:r>
      <w:r>
        <w:rPr>
          <w:sz w:val="28"/>
          <w:szCs w:val="28"/>
        </w:rPr>
        <w:t>П</w:t>
      </w:r>
      <w:r w:rsidRPr="006B61FA">
        <w:rPr>
          <w:sz w:val="28"/>
          <w:szCs w:val="28"/>
        </w:rPr>
        <w:t>.</w:t>
      </w:r>
      <w:r>
        <w:rPr>
          <w:sz w:val="28"/>
          <w:szCs w:val="28"/>
        </w:rPr>
        <w:t xml:space="preserve"> Петрову.</w:t>
      </w:r>
      <w:r w:rsidRPr="006B61FA">
        <w:rPr>
          <w:sz w:val="28"/>
          <w:szCs w:val="28"/>
        </w:rPr>
        <w:t xml:space="preserve"> </w:t>
      </w:r>
    </w:p>
    <w:p w14:paraId="68403BE3" w14:textId="3E0D7F0D" w:rsidR="007B6B38" w:rsidRPr="006B61FA" w:rsidRDefault="007B6B38" w:rsidP="007B6B38">
      <w:pPr>
        <w:pStyle w:val="a8"/>
        <w:shd w:val="clear" w:color="auto" w:fill="FFFFFF"/>
        <w:tabs>
          <w:tab w:val="left" w:pos="1134"/>
        </w:tabs>
        <w:ind w:left="0"/>
        <w:contextualSpacing/>
        <w:jc w:val="both"/>
        <w:rPr>
          <w:sz w:val="28"/>
          <w:szCs w:val="28"/>
        </w:rPr>
      </w:pPr>
      <w:r w:rsidRPr="006B61FA">
        <w:rPr>
          <w:sz w:val="28"/>
          <w:szCs w:val="28"/>
        </w:rPr>
        <w:t xml:space="preserve">В ходе проверки в магазине обнаружена одежда с признаками </w:t>
      </w:r>
      <w:proofErr w:type="spellStart"/>
      <w:r w:rsidRPr="006B61FA">
        <w:rPr>
          <w:sz w:val="28"/>
          <w:szCs w:val="28"/>
        </w:rPr>
        <w:t>контрафактности</w:t>
      </w:r>
      <w:proofErr w:type="spellEnd"/>
      <w:r w:rsidRPr="006B61FA">
        <w:rPr>
          <w:sz w:val="28"/>
          <w:szCs w:val="28"/>
        </w:rPr>
        <w:t xml:space="preserve">: </w:t>
      </w:r>
      <w:r>
        <w:rPr>
          <w:sz w:val="28"/>
          <w:szCs w:val="28"/>
        </w:rPr>
        <w:t>24</w:t>
      </w:r>
      <w:r w:rsidRPr="006B61FA">
        <w:rPr>
          <w:sz w:val="28"/>
          <w:szCs w:val="28"/>
        </w:rPr>
        <w:t xml:space="preserve"> </w:t>
      </w:r>
      <w:r>
        <w:rPr>
          <w:sz w:val="28"/>
          <w:szCs w:val="28"/>
        </w:rPr>
        <w:t>худи</w:t>
      </w:r>
      <w:r w:rsidRPr="006B61FA">
        <w:rPr>
          <w:sz w:val="28"/>
          <w:szCs w:val="28"/>
        </w:rPr>
        <w:t xml:space="preserve"> с изображением товарного знака </w:t>
      </w:r>
      <w:r>
        <w:rPr>
          <w:sz w:val="28"/>
          <w:szCs w:val="28"/>
        </w:rPr>
        <w:t>«</w:t>
      </w:r>
      <w:proofErr w:type="spellStart"/>
      <w:r w:rsidRPr="006B61FA">
        <w:rPr>
          <w:sz w:val="28"/>
          <w:szCs w:val="28"/>
        </w:rPr>
        <w:t>Рибок</w:t>
      </w:r>
      <w:proofErr w:type="spellEnd"/>
      <w:r>
        <w:rPr>
          <w:sz w:val="28"/>
          <w:szCs w:val="28"/>
        </w:rPr>
        <w:t>»</w:t>
      </w:r>
      <w:r w:rsidRPr="006B61FA">
        <w:rPr>
          <w:sz w:val="28"/>
          <w:szCs w:val="28"/>
        </w:rPr>
        <w:t xml:space="preserve"> и </w:t>
      </w:r>
      <w:r>
        <w:rPr>
          <w:sz w:val="28"/>
          <w:szCs w:val="28"/>
        </w:rPr>
        <w:t>53</w:t>
      </w:r>
      <w:r w:rsidRPr="006B61FA">
        <w:rPr>
          <w:sz w:val="28"/>
          <w:szCs w:val="28"/>
        </w:rPr>
        <w:t xml:space="preserve"> спортивных костюма с изображением товарного знака </w:t>
      </w:r>
      <w:r>
        <w:rPr>
          <w:sz w:val="28"/>
          <w:szCs w:val="28"/>
        </w:rPr>
        <w:t>«</w:t>
      </w:r>
      <w:r w:rsidRPr="006B61FA">
        <w:rPr>
          <w:sz w:val="28"/>
          <w:szCs w:val="28"/>
        </w:rPr>
        <w:t>Пума</w:t>
      </w:r>
      <w:r>
        <w:rPr>
          <w:sz w:val="28"/>
          <w:szCs w:val="28"/>
        </w:rPr>
        <w:t>»</w:t>
      </w:r>
      <w:r w:rsidRPr="006B61FA">
        <w:rPr>
          <w:sz w:val="28"/>
          <w:szCs w:val="28"/>
        </w:rPr>
        <w:t>. Соглашения с фирмами-правообладателями об использовании указанных товарных знаков у предпринимателя отсутствуют. 05.05.202</w:t>
      </w:r>
      <w:r>
        <w:rPr>
          <w:sz w:val="28"/>
          <w:szCs w:val="28"/>
        </w:rPr>
        <w:t>3</w:t>
      </w:r>
      <w:r w:rsidRPr="006B61FA">
        <w:rPr>
          <w:sz w:val="28"/>
          <w:szCs w:val="28"/>
        </w:rPr>
        <w:t xml:space="preserve"> Кировской таможней вынесено определение о возбуждении дела об административном правонарушении, ответственность за которые предусмотрена в статье 14.10 </w:t>
      </w:r>
      <w:proofErr w:type="spellStart"/>
      <w:r w:rsidRPr="006B61FA">
        <w:rPr>
          <w:sz w:val="28"/>
          <w:szCs w:val="28"/>
        </w:rPr>
        <w:t>KoAП</w:t>
      </w:r>
      <w:proofErr w:type="spellEnd"/>
      <w:r w:rsidRPr="006B61FA">
        <w:rPr>
          <w:sz w:val="28"/>
          <w:szCs w:val="28"/>
        </w:rPr>
        <w:t>. Предприниматель не согласился с решением таможенных органов и подал жалобу в Арбитражный суд. Суд установил, что понятые Сидорова А.А. и Попова А.А</w:t>
      </w:r>
      <w:r>
        <w:rPr>
          <w:sz w:val="28"/>
          <w:szCs w:val="28"/>
        </w:rPr>
        <w:t>.</w:t>
      </w:r>
      <w:r w:rsidRPr="006B61FA">
        <w:rPr>
          <w:sz w:val="28"/>
          <w:szCs w:val="28"/>
        </w:rPr>
        <w:t>, присутствовавшие при проверке, непосредственного участия в процедурах осмотра и изъятия не принимали. Указанные в протоколах осмотра и изъятия в качестве понятых лица, обнаруженную у Предпринимателя в ходе проверки одежду не видели, факт упаковывания вещей в коробку и проставление на ней своих подписей не подтверждают. Судом также были установлены другие нарушения со стороны должностных таможенных органов.</w:t>
      </w:r>
    </w:p>
    <w:p w14:paraId="3BFC3067" w14:textId="6F09635D" w:rsidR="007B6B38" w:rsidRPr="006B61FA" w:rsidRDefault="007B6B38" w:rsidP="007B6B38">
      <w:pPr>
        <w:pStyle w:val="a8"/>
        <w:shd w:val="clear" w:color="auto" w:fill="FFFFFF"/>
        <w:tabs>
          <w:tab w:val="left" w:pos="1134"/>
        </w:tabs>
        <w:ind w:left="0"/>
        <w:contextualSpacing/>
        <w:jc w:val="both"/>
        <w:rPr>
          <w:sz w:val="28"/>
          <w:szCs w:val="28"/>
        </w:rPr>
      </w:pPr>
      <w:r w:rsidRPr="006B61FA">
        <w:rPr>
          <w:sz w:val="28"/>
          <w:szCs w:val="28"/>
        </w:rPr>
        <w:t>1</w:t>
      </w:r>
      <w:r>
        <w:rPr>
          <w:sz w:val="28"/>
          <w:szCs w:val="28"/>
        </w:rPr>
        <w:t xml:space="preserve">. </w:t>
      </w:r>
      <w:r w:rsidRPr="006B61FA">
        <w:rPr>
          <w:sz w:val="28"/>
          <w:szCs w:val="28"/>
        </w:rPr>
        <w:t>Дайте правовую оценку данному делу. Какие еще нарушения допустили должностные лица таможенного органа?</w:t>
      </w:r>
      <w:r>
        <w:rPr>
          <w:sz w:val="28"/>
          <w:szCs w:val="28"/>
        </w:rPr>
        <w:t xml:space="preserve"> (10 баллов)</w:t>
      </w:r>
    </w:p>
    <w:p w14:paraId="54D9C027" w14:textId="1132BB90" w:rsidR="007B6B38" w:rsidRPr="006B61FA" w:rsidRDefault="007B6B38" w:rsidP="007B6B38">
      <w:pPr>
        <w:pStyle w:val="a8"/>
        <w:shd w:val="clear" w:color="auto" w:fill="FFFFFF"/>
        <w:tabs>
          <w:tab w:val="left" w:pos="1134"/>
        </w:tabs>
        <w:ind w:left="0"/>
        <w:contextualSpacing/>
        <w:jc w:val="both"/>
        <w:rPr>
          <w:sz w:val="28"/>
          <w:szCs w:val="28"/>
        </w:rPr>
      </w:pPr>
      <w:r w:rsidRPr="006B61FA">
        <w:rPr>
          <w:sz w:val="28"/>
          <w:szCs w:val="28"/>
        </w:rPr>
        <w:t>2</w:t>
      </w:r>
      <w:r>
        <w:rPr>
          <w:sz w:val="28"/>
          <w:szCs w:val="28"/>
        </w:rPr>
        <w:t>. Поясните, к</w:t>
      </w:r>
      <w:r w:rsidRPr="006B61FA">
        <w:rPr>
          <w:sz w:val="28"/>
          <w:szCs w:val="28"/>
        </w:rPr>
        <w:t xml:space="preserve">акую экспертизу </w:t>
      </w:r>
      <w:r>
        <w:rPr>
          <w:sz w:val="28"/>
          <w:szCs w:val="28"/>
        </w:rPr>
        <w:t xml:space="preserve">и в каких целях </w:t>
      </w:r>
      <w:r w:rsidRPr="006B61FA">
        <w:rPr>
          <w:sz w:val="28"/>
          <w:szCs w:val="28"/>
        </w:rPr>
        <w:t>необходимо назначить по данному делу?</w:t>
      </w:r>
      <w:r>
        <w:rPr>
          <w:sz w:val="28"/>
          <w:szCs w:val="28"/>
        </w:rPr>
        <w:t xml:space="preserve"> (5 баллов)</w:t>
      </w:r>
    </w:p>
    <w:p w14:paraId="72F832FC" w14:textId="67B35C20" w:rsidR="00294A83" w:rsidRDefault="007B6B38" w:rsidP="001909C7">
      <w:pPr>
        <w:pStyle w:val="a8"/>
        <w:shd w:val="clear" w:color="auto" w:fill="FFFFFF"/>
        <w:tabs>
          <w:tab w:val="left" w:pos="1134"/>
        </w:tabs>
        <w:ind w:left="0"/>
        <w:contextualSpacing/>
        <w:jc w:val="both"/>
        <w:rPr>
          <w:sz w:val="28"/>
          <w:szCs w:val="28"/>
        </w:rPr>
      </w:pPr>
      <w:r w:rsidRPr="006B61FA">
        <w:rPr>
          <w:sz w:val="28"/>
          <w:szCs w:val="28"/>
        </w:rPr>
        <w:t>3</w:t>
      </w:r>
      <w:r>
        <w:rPr>
          <w:sz w:val="28"/>
          <w:szCs w:val="28"/>
        </w:rPr>
        <w:t>. Обоснуйте, к</w:t>
      </w:r>
      <w:r w:rsidRPr="006B61FA">
        <w:rPr>
          <w:sz w:val="28"/>
          <w:szCs w:val="28"/>
        </w:rPr>
        <w:t>акое решение может вынести Арбитражный суд?</w:t>
      </w:r>
      <w:r w:rsidR="00D000A2" w:rsidRPr="00205C32">
        <w:rPr>
          <w:sz w:val="28"/>
          <w:szCs w:val="28"/>
        </w:rPr>
        <w:t xml:space="preserve"> (15 баллов).</w:t>
      </w:r>
    </w:p>
    <w:p w14:paraId="695EA4DD" w14:textId="16B7D471" w:rsidR="006B1292" w:rsidRPr="00B068C1" w:rsidRDefault="00E25F82" w:rsidP="006B1292">
      <w:pPr>
        <w:keepNext/>
        <w:keepLines/>
        <w:ind w:firstLine="709"/>
        <w:jc w:val="both"/>
        <w:outlineLvl w:val="0"/>
        <w:rPr>
          <w:sz w:val="28"/>
          <w:szCs w:val="28"/>
        </w:rPr>
      </w:pPr>
      <w:r>
        <w:rPr>
          <w:b/>
          <w:bCs/>
          <w:sz w:val="28"/>
          <w:szCs w:val="28"/>
        </w:rPr>
        <w:lastRenderedPageBreak/>
        <w:t xml:space="preserve">7.3 </w:t>
      </w:r>
      <w:r w:rsidR="006B1292" w:rsidRPr="00B068C1">
        <w:rPr>
          <w:b/>
          <w:bCs/>
          <w:sz w:val="28"/>
          <w:szCs w:val="28"/>
        </w:rPr>
        <w:t xml:space="preserve">Методические материалы, определяющие процедуры оценивания знаний, умений </w:t>
      </w:r>
    </w:p>
    <w:p w14:paraId="6EE7A6F2" w14:textId="77777777" w:rsidR="006B1292" w:rsidRDefault="006B1292" w:rsidP="006B1292">
      <w:pPr>
        <w:keepNext/>
        <w:keepLines/>
        <w:ind w:firstLine="709"/>
        <w:jc w:val="both"/>
        <w:outlineLvl w:val="0"/>
        <w:rPr>
          <w:rFonts w:eastAsia="Calibri"/>
          <w:sz w:val="28"/>
          <w:szCs w:val="28"/>
        </w:rPr>
      </w:pPr>
      <w:r w:rsidRPr="00B068C1">
        <w:rPr>
          <w:rFonts w:eastAsia="Calibri"/>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1853FEB2" w14:textId="77777777" w:rsidR="006B1292" w:rsidRPr="00AE5A5B" w:rsidRDefault="006B1292" w:rsidP="00F95658">
      <w:pPr>
        <w:ind w:firstLine="709"/>
        <w:jc w:val="both"/>
        <w:rPr>
          <w:sz w:val="28"/>
          <w:szCs w:val="28"/>
        </w:rPr>
      </w:pPr>
    </w:p>
    <w:p w14:paraId="4CE839B5" w14:textId="77777777" w:rsidR="00DF325C" w:rsidRPr="00ED122F" w:rsidRDefault="00145199" w:rsidP="00ED122F">
      <w:pPr>
        <w:pStyle w:val="1"/>
        <w:ind w:firstLine="709"/>
        <w:jc w:val="both"/>
        <w:rPr>
          <w:sz w:val="28"/>
          <w:szCs w:val="28"/>
        </w:rPr>
      </w:pPr>
      <w:bookmarkStart w:id="16" w:name="_Toc87273870"/>
      <w:r w:rsidRPr="00ED122F">
        <w:rPr>
          <w:sz w:val="28"/>
          <w:szCs w:val="28"/>
        </w:rPr>
        <w:t>8</w:t>
      </w:r>
      <w:r w:rsidR="00C52F7B" w:rsidRPr="00ED122F">
        <w:rPr>
          <w:sz w:val="28"/>
          <w:szCs w:val="28"/>
        </w:rPr>
        <w:t>. Перечень основной и дополнительной учебной литературы, необходимой для освоения</w:t>
      </w:r>
      <w:r w:rsidR="00CD6F6E" w:rsidRPr="00ED122F">
        <w:rPr>
          <w:sz w:val="28"/>
          <w:szCs w:val="28"/>
        </w:rPr>
        <w:t xml:space="preserve"> дисциплины</w:t>
      </w:r>
      <w:bookmarkEnd w:id="16"/>
    </w:p>
    <w:p w14:paraId="65052CA9" w14:textId="7F68A016" w:rsidR="000312DE" w:rsidRPr="005C6D6D" w:rsidRDefault="00707AE6" w:rsidP="000312DE">
      <w:pPr>
        <w:shd w:val="clear" w:color="auto" w:fill="FFFFFF"/>
        <w:ind w:firstLine="709"/>
        <w:jc w:val="center"/>
        <w:rPr>
          <w:b/>
          <w:sz w:val="28"/>
          <w:szCs w:val="28"/>
        </w:rPr>
      </w:pPr>
      <w:r w:rsidRPr="005C6D6D">
        <w:rPr>
          <w:b/>
          <w:sz w:val="28"/>
          <w:szCs w:val="28"/>
        </w:rPr>
        <w:t xml:space="preserve">Нормативные </w:t>
      </w:r>
      <w:r>
        <w:rPr>
          <w:b/>
          <w:sz w:val="28"/>
          <w:szCs w:val="28"/>
        </w:rPr>
        <w:t>акты</w:t>
      </w:r>
    </w:p>
    <w:p w14:paraId="7547172C" w14:textId="77777777" w:rsidR="00F5334C" w:rsidRPr="00915BB8" w:rsidRDefault="00F5334C" w:rsidP="00294289">
      <w:pPr>
        <w:pStyle w:val="23"/>
        <w:widowControl w:val="0"/>
        <w:numPr>
          <w:ilvl w:val="0"/>
          <w:numId w:val="2"/>
        </w:numPr>
        <w:tabs>
          <w:tab w:val="left" w:pos="1134"/>
        </w:tabs>
        <w:autoSpaceDE w:val="0"/>
        <w:autoSpaceDN w:val="0"/>
        <w:adjustRightInd w:val="0"/>
        <w:spacing w:line="240" w:lineRule="auto"/>
        <w:ind w:left="0" w:firstLine="709"/>
        <w:jc w:val="both"/>
        <w:rPr>
          <w:rFonts w:ascii="Times New Roman" w:hAnsi="Times New Roman" w:cs="Times New Roman"/>
        </w:rPr>
      </w:pPr>
      <w:bookmarkStart w:id="17" w:name="p6"/>
      <w:bookmarkEnd w:id="17"/>
      <w:r w:rsidRPr="00915BB8">
        <w:rPr>
          <w:rFonts w:ascii="Times New Roman" w:hAnsi="Times New Roman" w:cs="Times New Roman"/>
        </w:rPr>
        <w:t>Таможенный кодекс Евразийского экономического союза (приложение № 1 к Договору о Таможенном кодексе Евразийского экономического союза).</w:t>
      </w:r>
    </w:p>
    <w:p w14:paraId="40695909" w14:textId="77777777" w:rsidR="00294289" w:rsidRPr="00294289" w:rsidRDefault="00294289" w:rsidP="00294289">
      <w:pPr>
        <w:pStyle w:val="a8"/>
        <w:numPr>
          <w:ilvl w:val="0"/>
          <w:numId w:val="2"/>
        </w:numPr>
        <w:tabs>
          <w:tab w:val="left" w:pos="1134"/>
        </w:tabs>
        <w:ind w:left="0" w:firstLine="709"/>
        <w:jc w:val="both"/>
        <w:rPr>
          <w:sz w:val="28"/>
          <w:szCs w:val="28"/>
        </w:rPr>
      </w:pPr>
      <w:r w:rsidRPr="00294289">
        <w:rPr>
          <w:sz w:val="28"/>
          <w:szCs w:val="28"/>
        </w:rPr>
        <w:t>Кодекс Российской Федерации об административных правонарушениях от 30.12.2001 № 195-ФЗ.</w:t>
      </w:r>
    </w:p>
    <w:p w14:paraId="248974DB" w14:textId="77777777" w:rsidR="00294289" w:rsidRPr="00294289" w:rsidRDefault="00294289" w:rsidP="00294289">
      <w:pPr>
        <w:pStyle w:val="a8"/>
        <w:numPr>
          <w:ilvl w:val="0"/>
          <w:numId w:val="2"/>
        </w:numPr>
        <w:tabs>
          <w:tab w:val="left" w:pos="1134"/>
        </w:tabs>
        <w:ind w:left="0" w:firstLine="709"/>
        <w:jc w:val="both"/>
        <w:rPr>
          <w:sz w:val="28"/>
          <w:szCs w:val="28"/>
        </w:rPr>
      </w:pPr>
      <w:r w:rsidRPr="00294289">
        <w:rPr>
          <w:sz w:val="28"/>
          <w:szCs w:val="28"/>
        </w:rPr>
        <w:t>Налоговый кодекс Российской Федерации (часть первая) от 31.07.1998 № 146-ФЗ.</w:t>
      </w:r>
    </w:p>
    <w:p w14:paraId="4854AD15" w14:textId="77777777" w:rsidR="00294289" w:rsidRPr="00294289" w:rsidRDefault="00294289" w:rsidP="00294289">
      <w:pPr>
        <w:pStyle w:val="a8"/>
        <w:numPr>
          <w:ilvl w:val="0"/>
          <w:numId w:val="2"/>
        </w:numPr>
        <w:tabs>
          <w:tab w:val="left" w:pos="1134"/>
        </w:tabs>
        <w:ind w:left="0" w:firstLine="709"/>
        <w:jc w:val="both"/>
        <w:rPr>
          <w:sz w:val="28"/>
          <w:szCs w:val="28"/>
        </w:rPr>
      </w:pPr>
      <w:r w:rsidRPr="00294289">
        <w:rPr>
          <w:sz w:val="28"/>
          <w:szCs w:val="28"/>
        </w:rPr>
        <w:t>Гражданский кодекс Российской Федерации (часть первая) от 30.11.1994 № 51-ФЗ.</w:t>
      </w:r>
    </w:p>
    <w:p w14:paraId="7380C8F4" w14:textId="77777777" w:rsidR="00294289" w:rsidRPr="00B54A9E" w:rsidRDefault="00294289" w:rsidP="00294289">
      <w:pPr>
        <w:pStyle w:val="a8"/>
        <w:numPr>
          <w:ilvl w:val="0"/>
          <w:numId w:val="2"/>
        </w:numPr>
        <w:tabs>
          <w:tab w:val="left" w:pos="1134"/>
        </w:tabs>
        <w:ind w:left="0" w:firstLine="709"/>
        <w:jc w:val="both"/>
        <w:rPr>
          <w:sz w:val="28"/>
          <w:szCs w:val="28"/>
        </w:rPr>
      </w:pPr>
      <w:r w:rsidRPr="00294289">
        <w:rPr>
          <w:sz w:val="28"/>
          <w:szCs w:val="28"/>
        </w:rPr>
        <w:t>Гражданский кодекс Российской Федерации (часть вторая) от 26.01.1996 № 14-ФЗ.</w:t>
      </w:r>
    </w:p>
    <w:p w14:paraId="2EAA400A" w14:textId="77777777" w:rsidR="00294289" w:rsidRPr="00B54A9E" w:rsidRDefault="00294289" w:rsidP="00294289">
      <w:pPr>
        <w:pStyle w:val="a8"/>
        <w:numPr>
          <w:ilvl w:val="0"/>
          <w:numId w:val="2"/>
        </w:numPr>
        <w:tabs>
          <w:tab w:val="left" w:pos="1134"/>
        </w:tabs>
        <w:ind w:left="0" w:firstLine="709"/>
        <w:jc w:val="both"/>
        <w:rPr>
          <w:sz w:val="28"/>
          <w:szCs w:val="28"/>
        </w:rPr>
      </w:pPr>
      <w:r w:rsidRPr="00B54A9E">
        <w:rPr>
          <w:sz w:val="28"/>
          <w:szCs w:val="28"/>
        </w:rPr>
        <w:t>Уголовный кодекс Российской Федерации от 13.06.1996 № 63-ФЗ.</w:t>
      </w:r>
    </w:p>
    <w:p w14:paraId="009EE0A5" w14:textId="7FFACCF4" w:rsidR="00B54A9E" w:rsidRPr="00B54A9E" w:rsidRDefault="00B54A9E" w:rsidP="00B15314">
      <w:pPr>
        <w:pStyle w:val="23"/>
        <w:widowControl w:val="0"/>
        <w:numPr>
          <w:ilvl w:val="0"/>
          <w:numId w:val="2"/>
        </w:numPr>
        <w:tabs>
          <w:tab w:val="left" w:pos="1134"/>
        </w:tabs>
        <w:autoSpaceDE w:val="0"/>
        <w:autoSpaceDN w:val="0"/>
        <w:adjustRightInd w:val="0"/>
        <w:spacing w:line="240" w:lineRule="auto"/>
        <w:ind w:left="0" w:firstLine="709"/>
        <w:jc w:val="both"/>
        <w:rPr>
          <w:rFonts w:ascii="Times New Roman" w:hAnsi="Times New Roman" w:cs="Times New Roman"/>
        </w:rPr>
      </w:pPr>
      <w:r w:rsidRPr="00B54A9E">
        <w:rPr>
          <w:rFonts w:ascii="Times New Roman" w:hAnsi="Times New Roman" w:cs="Times New Roman"/>
        </w:rPr>
        <w:t>Федеральный закон от 08.12.2003 № 164-ФЗ «Об основах государственного регулирования внешнеторговой деятельности».</w:t>
      </w:r>
    </w:p>
    <w:p w14:paraId="207DAB69" w14:textId="77777777" w:rsidR="00B54A9E" w:rsidRPr="00B54A9E" w:rsidRDefault="00B54A9E" w:rsidP="00B54A9E">
      <w:pPr>
        <w:pStyle w:val="23"/>
        <w:widowControl w:val="0"/>
        <w:numPr>
          <w:ilvl w:val="0"/>
          <w:numId w:val="2"/>
        </w:numPr>
        <w:tabs>
          <w:tab w:val="left" w:pos="1134"/>
        </w:tabs>
        <w:autoSpaceDE w:val="0"/>
        <w:autoSpaceDN w:val="0"/>
        <w:adjustRightInd w:val="0"/>
        <w:spacing w:line="240" w:lineRule="auto"/>
        <w:ind w:left="0" w:firstLine="709"/>
        <w:jc w:val="both"/>
        <w:rPr>
          <w:rFonts w:ascii="Times New Roman" w:hAnsi="Times New Roman" w:cs="Times New Roman"/>
        </w:rPr>
      </w:pPr>
      <w:r w:rsidRPr="00B54A9E">
        <w:rPr>
          <w:rFonts w:ascii="Times New Roman" w:hAnsi="Times New Roman" w:cs="Times New Roman"/>
        </w:rPr>
        <w:t>Федеральный закон от 10.12.2003 № 173-ФЗ «О валютном регулировании и валютном контроле».</w:t>
      </w:r>
    </w:p>
    <w:p w14:paraId="1025A39A" w14:textId="1B8FD5C9" w:rsidR="00B54A9E" w:rsidRPr="00B54A9E" w:rsidRDefault="00B54A9E" w:rsidP="00B54A9E">
      <w:pPr>
        <w:pStyle w:val="23"/>
        <w:widowControl w:val="0"/>
        <w:numPr>
          <w:ilvl w:val="0"/>
          <w:numId w:val="2"/>
        </w:numPr>
        <w:tabs>
          <w:tab w:val="left" w:pos="1134"/>
        </w:tabs>
        <w:autoSpaceDE w:val="0"/>
        <w:autoSpaceDN w:val="0"/>
        <w:adjustRightInd w:val="0"/>
        <w:spacing w:line="240" w:lineRule="auto"/>
        <w:ind w:left="0" w:firstLine="709"/>
        <w:jc w:val="both"/>
        <w:rPr>
          <w:rFonts w:ascii="Times New Roman" w:hAnsi="Times New Roman" w:cs="Times New Roman"/>
        </w:rPr>
      </w:pPr>
      <w:r w:rsidRPr="00B54A9E">
        <w:rPr>
          <w:rFonts w:ascii="Times New Roman" w:hAnsi="Times New Roman" w:cs="Times New Roman"/>
        </w:rPr>
        <w:t>Федеральный закон от 03.08.2018 № 289-ФЗ «О таможенном регулировании в Российской Федерации и о внесении изменений в отдельные законодательные акты Российской Федерации».</w:t>
      </w:r>
    </w:p>
    <w:p w14:paraId="536E48BA" w14:textId="77777777" w:rsidR="00B54A9E" w:rsidRPr="00B54A9E" w:rsidRDefault="00B54A9E" w:rsidP="00B54A9E">
      <w:pPr>
        <w:pStyle w:val="23"/>
        <w:widowControl w:val="0"/>
        <w:numPr>
          <w:ilvl w:val="0"/>
          <w:numId w:val="2"/>
        </w:numPr>
        <w:tabs>
          <w:tab w:val="left" w:pos="1134"/>
        </w:tabs>
        <w:autoSpaceDE w:val="0"/>
        <w:autoSpaceDN w:val="0"/>
        <w:adjustRightInd w:val="0"/>
        <w:spacing w:line="240" w:lineRule="auto"/>
        <w:ind w:left="0" w:firstLine="709"/>
        <w:jc w:val="both"/>
        <w:rPr>
          <w:rFonts w:ascii="Times New Roman" w:hAnsi="Times New Roman" w:cs="Times New Roman"/>
        </w:rPr>
      </w:pPr>
      <w:r w:rsidRPr="00B54A9E">
        <w:rPr>
          <w:rFonts w:ascii="Times New Roman" w:hAnsi="Times New Roman" w:cs="Times New Roman"/>
        </w:rPr>
        <w:t xml:space="preserve">Постановление Пленума Верховного Суда РФ от 12.05.2016 № 18 «О некоторых вопросах применения судами таможенного законодательства». </w:t>
      </w:r>
    </w:p>
    <w:p w14:paraId="663BABAC" w14:textId="77777777" w:rsidR="00B54A9E" w:rsidRPr="00B54A9E" w:rsidRDefault="00B54A9E" w:rsidP="00B54A9E">
      <w:pPr>
        <w:pStyle w:val="23"/>
        <w:widowControl w:val="0"/>
        <w:tabs>
          <w:tab w:val="left" w:pos="1134"/>
        </w:tabs>
        <w:autoSpaceDE w:val="0"/>
        <w:autoSpaceDN w:val="0"/>
        <w:adjustRightInd w:val="0"/>
        <w:spacing w:line="240" w:lineRule="auto"/>
        <w:ind w:firstLine="709"/>
        <w:jc w:val="both"/>
        <w:rPr>
          <w:rFonts w:ascii="Times New Roman" w:hAnsi="Times New Roman" w:cs="Times New Roman"/>
        </w:rPr>
      </w:pPr>
    </w:p>
    <w:p w14:paraId="35A8FA6F" w14:textId="7C09285B" w:rsidR="00707AE6" w:rsidRPr="00B54A9E" w:rsidRDefault="00707AE6" w:rsidP="00B54A9E">
      <w:pPr>
        <w:shd w:val="clear" w:color="auto" w:fill="FFFFFF"/>
        <w:ind w:firstLine="709"/>
        <w:jc w:val="both"/>
        <w:rPr>
          <w:b/>
          <w:sz w:val="28"/>
          <w:szCs w:val="28"/>
        </w:rPr>
      </w:pPr>
      <w:r w:rsidRPr="00B54A9E">
        <w:rPr>
          <w:b/>
          <w:sz w:val="28"/>
          <w:szCs w:val="28"/>
        </w:rPr>
        <w:t>Рекомендуемая литература</w:t>
      </w:r>
    </w:p>
    <w:p w14:paraId="2E9C55E2" w14:textId="77777777" w:rsidR="00707AE6" w:rsidRPr="00B54A9E" w:rsidRDefault="00707AE6" w:rsidP="00B54A9E">
      <w:pPr>
        <w:shd w:val="clear" w:color="auto" w:fill="FFFFFF"/>
        <w:ind w:firstLine="709"/>
        <w:jc w:val="both"/>
        <w:rPr>
          <w:b/>
          <w:sz w:val="28"/>
          <w:szCs w:val="28"/>
        </w:rPr>
      </w:pPr>
      <w:r w:rsidRPr="00B54A9E">
        <w:rPr>
          <w:b/>
          <w:sz w:val="28"/>
          <w:szCs w:val="28"/>
        </w:rPr>
        <w:t>а) основная литература:</w:t>
      </w:r>
    </w:p>
    <w:p w14:paraId="1AE51A7C" w14:textId="370F46A5" w:rsidR="00B54A9E" w:rsidRPr="00B54A9E" w:rsidRDefault="00B54A9E" w:rsidP="00B54A9E">
      <w:pPr>
        <w:spacing w:after="160" w:line="259" w:lineRule="auto"/>
        <w:ind w:firstLine="709"/>
        <w:contextualSpacing/>
        <w:jc w:val="both"/>
        <w:rPr>
          <w:sz w:val="28"/>
          <w:szCs w:val="28"/>
        </w:rPr>
      </w:pPr>
      <w:r w:rsidRPr="00B54A9E">
        <w:rPr>
          <w:sz w:val="28"/>
          <w:szCs w:val="28"/>
        </w:rPr>
        <w:t xml:space="preserve">1. Вологдин, А.А. Правовое регулирование внешнеэкономической </w:t>
      </w:r>
      <w:proofErr w:type="gramStart"/>
      <w:r w:rsidRPr="00B54A9E">
        <w:rPr>
          <w:sz w:val="28"/>
          <w:szCs w:val="28"/>
        </w:rPr>
        <w:t>деятельности :</w:t>
      </w:r>
      <w:proofErr w:type="gramEnd"/>
      <w:r w:rsidRPr="00B54A9E">
        <w:rPr>
          <w:sz w:val="28"/>
          <w:szCs w:val="28"/>
        </w:rPr>
        <w:t xml:space="preserve"> учебник и практикум для вузов / А. А. Вологдин. — 7-е изд., </w:t>
      </w:r>
      <w:proofErr w:type="spellStart"/>
      <w:r w:rsidRPr="00B54A9E">
        <w:rPr>
          <w:sz w:val="28"/>
          <w:szCs w:val="28"/>
        </w:rPr>
        <w:t>перераб</w:t>
      </w:r>
      <w:proofErr w:type="spellEnd"/>
      <w:r w:rsidRPr="00B54A9E">
        <w:rPr>
          <w:sz w:val="28"/>
          <w:szCs w:val="28"/>
        </w:rPr>
        <w:t xml:space="preserve">. и доп. — </w:t>
      </w:r>
      <w:proofErr w:type="gramStart"/>
      <w:r w:rsidRPr="00B54A9E">
        <w:rPr>
          <w:sz w:val="28"/>
          <w:szCs w:val="28"/>
        </w:rPr>
        <w:t>Москва :</w:t>
      </w:r>
      <w:proofErr w:type="gramEnd"/>
      <w:r w:rsidRPr="00B54A9E">
        <w:rPr>
          <w:sz w:val="28"/>
          <w:szCs w:val="28"/>
        </w:rPr>
        <w:t xml:space="preserve"> Издательство </w:t>
      </w:r>
      <w:proofErr w:type="spellStart"/>
      <w:r w:rsidRPr="00B54A9E">
        <w:rPr>
          <w:sz w:val="28"/>
          <w:szCs w:val="28"/>
        </w:rPr>
        <w:t>Юрайт</w:t>
      </w:r>
      <w:proofErr w:type="spellEnd"/>
      <w:r w:rsidRPr="00B54A9E">
        <w:rPr>
          <w:sz w:val="28"/>
          <w:szCs w:val="28"/>
        </w:rPr>
        <w:t xml:space="preserve">, 2023. — 420 с. — (Высшее образование). —  Образовательная платформа </w:t>
      </w:r>
      <w:proofErr w:type="spellStart"/>
      <w:r w:rsidRPr="00B54A9E">
        <w:rPr>
          <w:sz w:val="28"/>
          <w:szCs w:val="28"/>
        </w:rPr>
        <w:t>Юрайт</w:t>
      </w:r>
      <w:proofErr w:type="spellEnd"/>
      <w:r w:rsidRPr="00B54A9E">
        <w:rPr>
          <w:sz w:val="28"/>
          <w:szCs w:val="28"/>
        </w:rPr>
        <w:t xml:space="preserve"> [сайт]. — URL: https://urait.ru/bcode/509648 (дата обращения: 24.10.2023). — </w:t>
      </w:r>
      <w:proofErr w:type="gramStart"/>
      <w:r w:rsidRPr="00B54A9E">
        <w:rPr>
          <w:sz w:val="28"/>
          <w:szCs w:val="28"/>
        </w:rPr>
        <w:t>Текст :</w:t>
      </w:r>
      <w:proofErr w:type="gramEnd"/>
      <w:r w:rsidRPr="00B54A9E">
        <w:rPr>
          <w:sz w:val="28"/>
          <w:szCs w:val="28"/>
        </w:rPr>
        <w:t xml:space="preserve"> электронный.</w:t>
      </w:r>
    </w:p>
    <w:p w14:paraId="149DD74F" w14:textId="007D2BFA" w:rsidR="00707AE6" w:rsidRPr="00B54A9E" w:rsidRDefault="00707AE6" w:rsidP="00B54A9E">
      <w:pPr>
        <w:shd w:val="clear" w:color="auto" w:fill="FFFFFF"/>
        <w:ind w:firstLine="709"/>
        <w:jc w:val="both"/>
        <w:rPr>
          <w:b/>
          <w:sz w:val="28"/>
          <w:szCs w:val="28"/>
        </w:rPr>
      </w:pPr>
      <w:r w:rsidRPr="00B54A9E">
        <w:rPr>
          <w:b/>
          <w:sz w:val="28"/>
          <w:szCs w:val="28"/>
        </w:rPr>
        <w:t>б) дополнительная</w:t>
      </w:r>
    </w:p>
    <w:p w14:paraId="6351716F" w14:textId="0664CB98" w:rsidR="00B54A9E" w:rsidRPr="00B54A9E" w:rsidRDefault="00E305EE" w:rsidP="00B54A9E">
      <w:pPr>
        <w:ind w:firstLine="709"/>
        <w:jc w:val="both"/>
        <w:rPr>
          <w:sz w:val="28"/>
          <w:szCs w:val="28"/>
          <w:shd w:val="clear" w:color="auto" w:fill="FFFFFF"/>
        </w:rPr>
      </w:pPr>
      <w:r>
        <w:rPr>
          <w:sz w:val="28"/>
          <w:szCs w:val="28"/>
          <w:shd w:val="clear" w:color="auto" w:fill="FFFFFF"/>
        </w:rPr>
        <w:t>2</w:t>
      </w:r>
      <w:r w:rsidR="00D96982" w:rsidRPr="00B54A9E">
        <w:rPr>
          <w:sz w:val="28"/>
          <w:szCs w:val="28"/>
          <w:shd w:val="clear" w:color="auto" w:fill="FFFFFF"/>
        </w:rPr>
        <w:t xml:space="preserve">. </w:t>
      </w:r>
      <w:r w:rsidR="00F83134" w:rsidRPr="00F83134">
        <w:rPr>
          <w:sz w:val="28"/>
          <w:szCs w:val="28"/>
          <w:shd w:val="clear" w:color="auto" w:fill="FFFFFF"/>
        </w:rPr>
        <w:t xml:space="preserve">Кобзарь-Фролова, М. Н. Административная ответственность в сфере таможенного дела: Учебное пособие / Кобзарь-Фролова М.Н. - </w:t>
      </w:r>
      <w:proofErr w:type="gramStart"/>
      <w:r w:rsidR="00F83134" w:rsidRPr="00F83134">
        <w:rPr>
          <w:sz w:val="28"/>
          <w:szCs w:val="28"/>
          <w:shd w:val="clear" w:color="auto" w:fill="FFFFFF"/>
        </w:rPr>
        <w:t>Москва :РГУП</w:t>
      </w:r>
      <w:proofErr w:type="gramEnd"/>
      <w:r w:rsidR="00F83134" w:rsidRPr="00F83134">
        <w:rPr>
          <w:sz w:val="28"/>
          <w:szCs w:val="28"/>
          <w:shd w:val="clear" w:color="auto" w:fill="FFFFFF"/>
        </w:rPr>
        <w:t xml:space="preserve">, 2017. - 136 с. - ЭБС ZNANIUM.com. - URL: https://znanium.com/catalog/product/1007029 (дата обращения: 10.11.2023). – </w:t>
      </w:r>
      <w:proofErr w:type="gramStart"/>
      <w:r w:rsidR="00F83134" w:rsidRPr="00F83134">
        <w:rPr>
          <w:sz w:val="28"/>
          <w:szCs w:val="28"/>
          <w:shd w:val="clear" w:color="auto" w:fill="FFFFFF"/>
        </w:rPr>
        <w:t>Текст :</w:t>
      </w:r>
      <w:proofErr w:type="gramEnd"/>
      <w:r w:rsidR="00F83134" w:rsidRPr="00F83134">
        <w:rPr>
          <w:sz w:val="28"/>
          <w:szCs w:val="28"/>
          <w:shd w:val="clear" w:color="auto" w:fill="FFFFFF"/>
        </w:rPr>
        <w:t xml:space="preserve"> электронный.</w:t>
      </w:r>
    </w:p>
    <w:p w14:paraId="7FB8A41F" w14:textId="77777777" w:rsidR="00B54A9E" w:rsidRPr="00B54A9E" w:rsidRDefault="00B54A9E" w:rsidP="00B54A9E">
      <w:pPr>
        <w:shd w:val="clear" w:color="auto" w:fill="FFFFFF"/>
        <w:ind w:firstLine="709"/>
        <w:jc w:val="both"/>
        <w:rPr>
          <w:sz w:val="28"/>
          <w:szCs w:val="28"/>
          <w:shd w:val="clear" w:color="auto" w:fill="FFFFFF"/>
        </w:rPr>
      </w:pPr>
      <w:bookmarkStart w:id="18" w:name="_Toc87273871"/>
    </w:p>
    <w:p w14:paraId="4FB9CD11" w14:textId="7C19AAC1" w:rsidR="00C52F7B" w:rsidRPr="006B1292" w:rsidRDefault="00145199" w:rsidP="006B1292">
      <w:pPr>
        <w:shd w:val="clear" w:color="auto" w:fill="FFFFFF"/>
        <w:ind w:firstLine="709"/>
        <w:jc w:val="both"/>
        <w:rPr>
          <w:b/>
          <w:bCs/>
          <w:color w:val="000000"/>
          <w:sz w:val="28"/>
          <w:szCs w:val="28"/>
        </w:rPr>
      </w:pPr>
      <w:r w:rsidRPr="006B1292">
        <w:rPr>
          <w:b/>
          <w:bCs/>
          <w:sz w:val="28"/>
          <w:szCs w:val="28"/>
        </w:rPr>
        <w:t>9</w:t>
      </w:r>
      <w:r w:rsidR="00C52F7B" w:rsidRPr="006B1292">
        <w:rPr>
          <w:b/>
          <w:bCs/>
          <w:sz w:val="28"/>
          <w:szCs w:val="28"/>
        </w:rPr>
        <w:t xml:space="preserve">. Перечень ресурсов информационно-телекоммуникационной сети «Интернет», необходимых для освоения </w:t>
      </w:r>
      <w:r w:rsidR="00504556" w:rsidRPr="006B1292">
        <w:rPr>
          <w:b/>
          <w:bCs/>
          <w:sz w:val="28"/>
          <w:szCs w:val="28"/>
        </w:rPr>
        <w:t>дисциплины</w:t>
      </w:r>
      <w:bookmarkEnd w:id="18"/>
    </w:p>
    <w:p w14:paraId="5D654BB1" w14:textId="1215A177" w:rsidR="00F91161" w:rsidRPr="006B1292" w:rsidRDefault="00F91161" w:rsidP="00EC0D65">
      <w:pPr>
        <w:pStyle w:val="a8"/>
        <w:numPr>
          <w:ilvl w:val="0"/>
          <w:numId w:val="5"/>
        </w:numPr>
        <w:tabs>
          <w:tab w:val="left" w:pos="1134"/>
        </w:tabs>
        <w:ind w:left="0" w:firstLine="709"/>
        <w:rPr>
          <w:sz w:val="28"/>
          <w:szCs w:val="28"/>
        </w:rPr>
      </w:pPr>
      <w:r w:rsidRPr="006B1292">
        <w:rPr>
          <w:sz w:val="28"/>
          <w:szCs w:val="28"/>
        </w:rPr>
        <w:t xml:space="preserve">www.eurasiancommission.org — Евразийская экономическая комиссия </w:t>
      </w:r>
    </w:p>
    <w:p w14:paraId="3FA0E2AF" w14:textId="5277EA53" w:rsidR="0089082F" w:rsidRPr="006B1292" w:rsidRDefault="0089082F" w:rsidP="007B150D">
      <w:pPr>
        <w:pStyle w:val="a8"/>
        <w:numPr>
          <w:ilvl w:val="0"/>
          <w:numId w:val="5"/>
        </w:numPr>
        <w:tabs>
          <w:tab w:val="left" w:pos="1134"/>
        </w:tabs>
        <w:ind w:left="0" w:firstLine="709"/>
        <w:jc w:val="both"/>
        <w:rPr>
          <w:sz w:val="28"/>
          <w:szCs w:val="28"/>
        </w:rPr>
      </w:pPr>
      <w:r w:rsidRPr="006B1292">
        <w:rPr>
          <w:sz w:val="28"/>
          <w:szCs w:val="28"/>
        </w:rPr>
        <w:t>www.minfin.ru — Министерство финансов Российской Федерации</w:t>
      </w:r>
    </w:p>
    <w:p w14:paraId="3782E060" w14:textId="32E68F61" w:rsidR="00F91161" w:rsidRPr="006B1292" w:rsidRDefault="0099794E" w:rsidP="007B150D">
      <w:pPr>
        <w:pStyle w:val="a8"/>
        <w:numPr>
          <w:ilvl w:val="0"/>
          <w:numId w:val="5"/>
        </w:numPr>
        <w:tabs>
          <w:tab w:val="left" w:pos="1134"/>
        </w:tabs>
        <w:ind w:left="0" w:firstLine="709"/>
        <w:jc w:val="both"/>
        <w:rPr>
          <w:sz w:val="28"/>
          <w:szCs w:val="28"/>
        </w:rPr>
      </w:pPr>
      <w:hyperlink r:id="rId11" w:history="1">
        <w:r w:rsidR="00F91161" w:rsidRPr="006B1292">
          <w:rPr>
            <w:rStyle w:val="af6"/>
            <w:sz w:val="28"/>
            <w:szCs w:val="28"/>
          </w:rPr>
          <w:t>www.customs.ru</w:t>
        </w:r>
      </w:hyperlink>
      <w:r w:rsidR="00F91161" w:rsidRPr="006B1292">
        <w:rPr>
          <w:sz w:val="28"/>
          <w:szCs w:val="28"/>
        </w:rPr>
        <w:t xml:space="preserve"> — Федеральная таможенная служба </w:t>
      </w:r>
    </w:p>
    <w:p w14:paraId="3CF6A26E" w14:textId="77777777" w:rsidR="00F91161" w:rsidRPr="006B1292" w:rsidRDefault="0089082F" w:rsidP="007B150D">
      <w:pPr>
        <w:pStyle w:val="a8"/>
        <w:numPr>
          <w:ilvl w:val="0"/>
          <w:numId w:val="5"/>
        </w:numPr>
        <w:tabs>
          <w:tab w:val="left" w:pos="1134"/>
        </w:tabs>
        <w:ind w:left="0" w:firstLine="709"/>
        <w:jc w:val="both"/>
        <w:rPr>
          <w:sz w:val="28"/>
          <w:szCs w:val="28"/>
        </w:rPr>
      </w:pPr>
      <w:r w:rsidRPr="006B1292">
        <w:rPr>
          <w:sz w:val="28"/>
          <w:szCs w:val="28"/>
        </w:rPr>
        <w:t xml:space="preserve">www.nalog.ru — Федеральная налоговая служба </w:t>
      </w:r>
    </w:p>
    <w:p w14:paraId="27D1A9D7" w14:textId="13683CBF" w:rsidR="00F91161" w:rsidRPr="006B1292" w:rsidRDefault="0089082F" w:rsidP="007B150D">
      <w:pPr>
        <w:pStyle w:val="a8"/>
        <w:numPr>
          <w:ilvl w:val="0"/>
          <w:numId w:val="5"/>
        </w:numPr>
        <w:tabs>
          <w:tab w:val="left" w:pos="1134"/>
        </w:tabs>
        <w:ind w:left="0" w:firstLine="709"/>
        <w:jc w:val="both"/>
        <w:rPr>
          <w:sz w:val="28"/>
          <w:szCs w:val="28"/>
        </w:rPr>
      </w:pPr>
      <w:r w:rsidRPr="006B1292">
        <w:rPr>
          <w:sz w:val="28"/>
          <w:szCs w:val="28"/>
        </w:rPr>
        <w:t xml:space="preserve">http://www.consultant.ru/ </w:t>
      </w:r>
      <w:r w:rsidR="00F91161" w:rsidRPr="006B1292">
        <w:rPr>
          <w:sz w:val="28"/>
          <w:szCs w:val="28"/>
        </w:rPr>
        <w:t xml:space="preserve">— </w:t>
      </w:r>
      <w:r w:rsidRPr="006B1292">
        <w:rPr>
          <w:sz w:val="28"/>
          <w:szCs w:val="28"/>
        </w:rPr>
        <w:t>СПС Консультант Плюс</w:t>
      </w:r>
    </w:p>
    <w:p w14:paraId="37922773" w14:textId="77777777" w:rsidR="00F91161" w:rsidRPr="006B1292" w:rsidRDefault="0089082F" w:rsidP="007B150D">
      <w:pPr>
        <w:pStyle w:val="a8"/>
        <w:numPr>
          <w:ilvl w:val="0"/>
          <w:numId w:val="5"/>
        </w:numPr>
        <w:tabs>
          <w:tab w:val="left" w:pos="1134"/>
        </w:tabs>
        <w:ind w:left="0" w:firstLine="709"/>
        <w:jc w:val="both"/>
        <w:rPr>
          <w:sz w:val="28"/>
          <w:szCs w:val="28"/>
        </w:rPr>
      </w:pPr>
      <w:r w:rsidRPr="006B1292">
        <w:rPr>
          <w:sz w:val="28"/>
          <w:szCs w:val="28"/>
        </w:rPr>
        <w:t xml:space="preserve">http://www/garant.ru/ </w:t>
      </w:r>
      <w:r w:rsidR="00F91161" w:rsidRPr="006B1292">
        <w:rPr>
          <w:sz w:val="28"/>
          <w:szCs w:val="28"/>
        </w:rPr>
        <w:t xml:space="preserve">— </w:t>
      </w:r>
      <w:r w:rsidRPr="006B1292">
        <w:rPr>
          <w:sz w:val="28"/>
          <w:szCs w:val="28"/>
        </w:rPr>
        <w:t>СПС Гарант</w:t>
      </w:r>
    </w:p>
    <w:p w14:paraId="7BC5B7E2" w14:textId="3BF3E37C" w:rsidR="00F91161" w:rsidRPr="006B1292" w:rsidRDefault="0089082F" w:rsidP="007B150D">
      <w:pPr>
        <w:pStyle w:val="a8"/>
        <w:numPr>
          <w:ilvl w:val="0"/>
          <w:numId w:val="5"/>
        </w:numPr>
        <w:tabs>
          <w:tab w:val="left" w:pos="1134"/>
        </w:tabs>
        <w:ind w:left="0" w:firstLine="709"/>
        <w:jc w:val="both"/>
        <w:rPr>
          <w:sz w:val="28"/>
          <w:szCs w:val="28"/>
        </w:rPr>
      </w:pPr>
      <w:r w:rsidRPr="006B1292">
        <w:rPr>
          <w:sz w:val="28"/>
          <w:szCs w:val="28"/>
        </w:rPr>
        <w:t>Электронная библиотека Финансового университета (ЭБ) http://elib.fa.ru/ (</w:t>
      </w:r>
      <w:hyperlink r:id="rId12" w:history="1">
        <w:r w:rsidR="00F91161" w:rsidRPr="006B1292">
          <w:rPr>
            <w:rStyle w:val="af6"/>
            <w:sz w:val="28"/>
            <w:szCs w:val="28"/>
          </w:rPr>
          <w:t>http://library.fa.ru/files/elibfa.pdf</w:t>
        </w:r>
      </w:hyperlink>
      <w:r w:rsidRPr="006B1292">
        <w:rPr>
          <w:sz w:val="28"/>
          <w:szCs w:val="28"/>
        </w:rPr>
        <w:t>)</w:t>
      </w:r>
    </w:p>
    <w:p w14:paraId="514696D1" w14:textId="77777777" w:rsidR="00F91161" w:rsidRPr="006B1292" w:rsidRDefault="0089082F" w:rsidP="007B150D">
      <w:pPr>
        <w:pStyle w:val="a8"/>
        <w:numPr>
          <w:ilvl w:val="0"/>
          <w:numId w:val="5"/>
        </w:numPr>
        <w:tabs>
          <w:tab w:val="left" w:pos="1134"/>
        </w:tabs>
        <w:ind w:left="0" w:firstLine="709"/>
        <w:jc w:val="both"/>
        <w:rPr>
          <w:sz w:val="28"/>
          <w:szCs w:val="28"/>
        </w:rPr>
      </w:pPr>
      <w:r w:rsidRPr="006B1292">
        <w:rPr>
          <w:sz w:val="28"/>
          <w:szCs w:val="28"/>
        </w:rPr>
        <w:t xml:space="preserve">Электронно-библиотечная система </w:t>
      </w:r>
      <w:proofErr w:type="spellStart"/>
      <w:r w:rsidRPr="006B1292">
        <w:rPr>
          <w:sz w:val="28"/>
          <w:szCs w:val="28"/>
        </w:rPr>
        <w:t>Znanium</w:t>
      </w:r>
      <w:proofErr w:type="spellEnd"/>
      <w:r w:rsidRPr="006B1292">
        <w:rPr>
          <w:sz w:val="28"/>
          <w:szCs w:val="28"/>
        </w:rPr>
        <w:t xml:space="preserve"> http://www.znanium.com </w:t>
      </w:r>
    </w:p>
    <w:p w14:paraId="774CADA2" w14:textId="6AB853F4" w:rsidR="009952CA" w:rsidRDefault="009952CA" w:rsidP="00EC0D65">
      <w:pPr>
        <w:pStyle w:val="a8"/>
        <w:numPr>
          <w:ilvl w:val="0"/>
          <w:numId w:val="5"/>
        </w:numPr>
        <w:tabs>
          <w:tab w:val="left" w:pos="1134"/>
        </w:tabs>
        <w:ind w:left="0" w:firstLine="709"/>
        <w:rPr>
          <w:sz w:val="28"/>
          <w:szCs w:val="28"/>
        </w:rPr>
      </w:pPr>
      <w:r w:rsidRPr="009952CA">
        <w:rPr>
          <w:sz w:val="28"/>
          <w:szCs w:val="28"/>
        </w:rPr>
        <w:t xml:space="preserve">Образовательная платформа </w:t>
      </w:r>
      <w:proofErr w:type="spellStart"/>
      <w:r w:rsidRPr="009952CA">
        <w:rPr>
          <w:sz w:val="28"/>
          <w:szCs w:val="28"/>
        </w:rPr>
        <w:t>Юрайт</w:t>
      </w:r>
      <w:proofErr w:type="spellEnd"/>
      <w:r w:rsidRPr="009952CA">
        <w:rPr>
          <w:sz w:val="28"/>
          <w:szCs w:val="28"/>
        </w:rPr>
        <w:t xml:space="preserve"> </w:t>
      </w:r>
      <w:hyperlink r:id="rId13" w:history="1">
        <w:r w:rsidRPr="0027354B">
          <w:rPr>
            <w:rStyle w:val="af6"/>
            <w:sz w:val="28"/>
            <w:szCs w:val="28"/>
          </w:rPr>
          <w:t>https://urait.ru/</w:t>
        </w:r>
      </w:hyperlink>
    </w:p>
    <w:p w14:paraId="7E2F214D" w14:textId="2FD77267" w:rsidR="00F91161" w:rsidRPr="006B1292" w:rsidRDefault="0089082F" w:rsidP="00EC0D65">
      <w:pPr>
        <w:pStyle w:val="a8"/>
        <w:numPr>
          <w:ilvl w:val="0"/>
          <w:numId w:val="5"/>
        </w:numPr>
        <w:tabs>
          <w:tab w:val="left" w:pos="1134"/>
        </w:tabs>
        <w:ind w:left="0" w:firstLine="709"/>
        <w:rPr>
          <w:rStyle w:val="af6"/>
          <w:color w:val="auto"/>
          <w:sz w:val="28"/>
          <w:szCs w:val="28"/>
          <w:u w:val="none"/>
        </w:rPr>
      </w:pPr>
      <w:r w:rsidRPr="006B1292">
        <w:rPr>
          <w:sz w:val="28"/>
          <w:szCs w:val="28"/>
        </w:rPr>
        <w:t xml:space="preserve">Научная электронная библиотека eLibrary.ru </w:t>
      </w:r>
      <w:hyperlink r:id="rId14" w:history="1">
        <w:r w:rsidRPr="006B1292">
          <w:rPr>
            <w:rStyle w:val="af6"/>
            <w:sz w:val="28"/>
            <w:szCs w:val="28"/>
          </w:rPr>
          <w:t>http://elibrary.ru</w:t>
        </w:r>
      </w:hyperlink>
    </w:p>
    <w:p w14:paraId="2DABC2ED" w14:textId="77777777" w:rsidR="006B1292" w:rsidRDefault="006B1292" w:rsidP="006B1292">
      <w:bookmarkStart w:id="19" w:name="_Toc87273872"/>
    </w:p>
    <w:p w14:paraId="712F8C2F" w14:textId="014420D2" w:rsidR="00145199" w:rsidRPr="00ED122F" w:rsidRDefault="00145199" w:rsidP="00ED122F">
      <w:pPr>
        <w:pStyle w:val="1"/>
        <w:ind w:firstLine="709"/>
        <w:jc w:val="both"/>
        <w:rPr>
          <w:sz w:val="28"/>
          <w:szCs w:val="28"/>
        </w:rPr>
      </w:pPr>
      <w:r w:rsidRPr="00ED122F">
        <w:rPr>
          <w:sz w:val="28"/>
          <w:szCs w:val="28"/>
        </w:rPr>
        <w:t>10. Методические указания для обучающихся по освоению дисци</w:t>
      </w:r>
      <w:r w:rsidR="004B4BFE" w:rsidRPr="00ED122F">
        <w:rPr>
          <w:sz w:val="28"/>
          <w:szCs w:val="28"/>
        </w:rPr>
        <w:t>плины</w:t>
      </w:r>
      <w:bookmarkEnd w:id="19"/>
    </w:p>
    <w:p w14:paraId="27490798" w14:textId="3EBB77E4" w:rsidR="00353169" w:rsidRDefault="00353169" w:rsidP="006B1292">
      <w:pPr>
        <w:shd w:val="clear" w:color="auto" w:fill="FFFFFF"/>
        <w:ind w:firstLine="709"/>
        <w:jc w:val="both"/>
        <w:rPr>
          <w:rFonts w:eastAsia="Calibri"/>
          <w:i/>
          <w:color w:val="FF0000"/>
          <w:sz w:val="28"/>
          <w:szCs w:val="28"/>
          <w:lang w:eastAsia="en-US"/>
        </w:rPr>
      </w:pPr>
      <w:r w:rsidRPr="00353169">
        <w:rPr>
          <w:rFonts w:eastAsia="Calibri"/>
          <w:sz w:val="28"/>
          <w:szCs w:val="28"/>
          <w:lang w:eastAsia="en-US"/>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w:t>
      </w:r>
      <w:r w:rsidR="00071016">
        <w:rPr>
          <w:rFonts w:eastAsia="Calibri"/>
          <w:sz w:val="28"/>
          <w:szCs w:val="28"/>
          <w:lang w:eastAsia="en-US"/>
        </w:rPr>
        <w:t>с</w:t>
      </w:r>
      <w:r w:rsidRPr="00353169">
        <w:rPr>
          <w:rFonts w:eastAsia="Calibri"/>
          <w:sz w:val="28"/>
          <w:szCs w:val="28"/>
          <w:lang w:eastAsia="en-US"/>
        </w:rPr>
        <w:t xml:space="preserve">итете, утвержденные приказом </w:t>
      </w:r>
      <w:proofErr w:type="spellStart"/>
      <w:r w:rsidRPr="00353169">
        <w:rPr>
          <w:rFonts w:eastAsia="Calibri"/>
          <w:sz w:val="28"/>
          <w:szCs w:val="28"/>
          <w:lang w:eastAsia="en-US"/>
        </w:rPr>
        <w:t>Финуниверситета</w:t>
      </w:r>
      <w:proofErr w:type="spellEnd"/>
      <w:r w:rsidRPr="00353169">
        <w:rPr>
          <w:rFonts w:eastAsia="Calibri"/>
          <w:sz w:val="28"/>
          <w:szCs w:val="28"/>
          <w:lang w:eastAsia="en-US"/>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353169">
        <w:rPr>
          <w:rFonts w:eastAsia="Calibri"/>
          <w:sz w:val="28"/>
          <w:szCs w:val="28"/>
          <w:lang w:eastAsia="en-US"/>
        </w:rPr>
        <w:t>Финуниверситета</w:t>
      </w:r>
      <w:proofErr w:type="spellEnd"/>
      <w:r w:rsidRPr="00353169">
        <w:rPr>
          <w:rFonts w:eastAsia="Calibri"/>
          <w:sz w:val="28"/>
          <w:szCs w:val="28"/>
          <w:lang w:eastAsia="en-US"/>
        </w:rPr>
        <w:t>»), использовать методические рекомендации департамента.</w:t>
      </w:r>
      <w:r>
        <w:rPr>
          <w:rFonts w:eastAsia="Calibri"/>
          <w:sz w:val="28"/>
          <w:szCs w:val="28"/>
          <w:lang w:eastAsia="en-US"/>
        </w:rPr>
        <w:t xml:space="preserve"> </w:t>
      </w:r>
    </w:p>
    <w:p w14:paraId="623528D8" w14:textId="77777777" w:rsidR="0089082F" w:rsidRPr="004B7E65" w:rsidRDefault="0089082F" w:rsidP="004B7E65">
      <w:pPr>
        <w:shd w:val="clear" w:color="auto" w:fill="FFFFFF"/>
        <w:spacing w:line="276" w:lineRule="auto"/>
        <w:ind w:firstLine="709"/>
        <w:jc w:val="both"/>
        <w:rPr>
          <w:rFonts w:eastAsia="Calibri"/>
          <w:sz w:val="28"/>
          <w:szCs w:val="28"/>
          <w:lang w:eastAsia="en-US"/>
        </w:rPr>
      </w:pPr>
    </w:p>
    <w:p w14:paraId="541D69B8" w14:textId="6C6C86CC" w:rsidR="00C52F7B" w:rsidRPr="00ED122F" w:rsidRDefault="00145199" w:rsidP="00ED122F">
      <w:pPr>
        <w:pStyle w:val="1"/>
        <w:ind w:firstLine="709"/>
        <w:jc w:val="both"/>
        <w:rPr>
          <w:sz w:val="28"/>
          <w:szCs w:val="28"/>
        </w:rPr>
      </w:pPr>
      <w:bookmarkStart w:id="20" w:name="_Toc87273873"/>
      <w:r w:rsidRPr="00ED122F">
        <w:rPr>
          <w:sz w:val="28"/>
          <w:szCs w:val="28"/>
        </w:rPr>
        <w:t>1</w:t>
      </w:r>
      <w:r w:rsidR="004B4BFE" w:rsidRPr="00ED122F">
        <w:rPr>
          <w:sz w:val="28"/>
          <w:szCs w:val="28"/>
        </w:rPr>
        <w:t>1</w:t>
      </w:r>
      <w:r w:rsidR="00C52F7B" w:rsidRPr="00ED122F">
        <w:rPr>
          <w:sz w:val="28"/>
          <w:szCs w:val="28"/>
        </w:rPr>
        <w:t xml:space="preserve">. Перечень информационных технологий, используемых при осуществлении образовательного процесса по </w:t>
      </w:r>
      <w:r w:rsidR="00504556" w:rsidRPr="00ED122F">
        <w:rPr>
          <w:sz w:val="28"/>
          <w:szCs w:val="28"/>
        </w:rPr>
        <w:t>дисциплине</w:t>
      </w:r>
      <w:r w:rsidR="00C52F7B" w:rsidRPr="00ED122F">
        <w:rPr>
          <w:sz w:val="28"/>
          <w:szCs w:val="28"/>
        </w:rPr>
        <w:t>, включая перечень необходимого программного обеспечения и информационных справочных систем</w:t>
      </w:r>
      <w:r w:rsidR="0068152F" w:rsidRPr="00ED122F">
        <w:rPr>
          <w:sz w:val="28"/>
          <w:szCs w:val="28"/>
        </w:rPr>
        <w:t xml:space="preserve"> (при необходимости)</w:t>
      </w:r>
      <w:bookmarkEnd w:id="20"/>
    </w:p>
    <w:p w14:paraId="076D9B81" w14:textId="77777777" w:rsidR="00E76E1B" w:rsidRPr="00D000A2" w:rsidRDefault="00E76E1B" w:rsidP="00ED122F">
      <w:pPr>
        <w:pStyle w:val="2"/>
        <w:ind w:firstLine="709"/>
        <w:rPr>
          <w:rFonts w:ascii="Times New Roman" w:eastAsia="Calibri" w:hAnsi="Times New Roman"/>
          <w:b w:val="0"/>
          <w:bCs w:val="0"/>
          <w:i w:val="0"/>
          <w:iCs w:val="0"/>
          <w:color w:val="000000" w:themeColor="text1"/>
          <w:kern w:val="32"/>
        </w:rPr>
      </w:pPr>
      <w:bookmarkStart w:id="21" w:name="_Toc531614950"/>
      <w:bookmarkStart w:id="22" w:name="_Toc531686467"/>
      <w:bookmarkStart w:id="23" w:name="_Toc87273158"/>
      <w:bookmarkStart w:id="24" w:name="_Toc87273874"/>
      <w:r w:rsidRPr="00D000A2">
        <w:rPr>
          <w:rFonts w:ascii="Times New Roman" w:eastAsia="Calibri" w:hAnsi="Times New Roman"/>
          <w:i w:val="0"/>
          <w:iCs w:val="0"/>
          <w:color w:val="000000" w:themeColor="text1"/>
        </w:rPr>
        <w:t>11. 1. Комплект лицензионного программного обеспечения</w:t>
      </w:r>
      <w:r w:rsidRPr="00D000A2">
        <w:rPr>
          <w:rFonts w:ascii="Times New Roman" w:eastAsia="Calibri" w:hAnsi="Times New Roman"/>
          <w:b w:val="0"/>
          <w:bCs w:val="0"/>
          <w:i w:val="0"/>
          <w:iCs w:val="0"/>
          <w:color w:val="000000" w:themeColor="text1"/>
          <w:kern w:val="32"/>
        </w:rPr>
        <w:t>:</w:t>
      </w:r>
      <w:bookmarkEnd w:id="21"/>
      <w:bookmarkEnd w:id="22"/>
      <w:bookmarkEnd w:id="23"/>
      <w:bookmarkEnd w:id="24"/>
    </w:p>
    <w:p w14:paraId="604DF313" w14:textId="77777777" w:rsidR="00E25F82" w:rsidRPr="00D000A2" w:rsidRDefault="00E25F82" w:rsidP="00E25F82">
      <w:pPr>
        <w:shd w:val="clear" w:color="auto" w:fill="FFFFFF"/>
        <w:tabs>
          <w:tab w:val="left" w:pos="442"/>
        </w:tabs>
        <w:ind w:firstLine="709"/>
        <w:jc w:val="both"/>
        <w:rPr>
          <w:rFonts w:eastAsia="Calibri"/>
          <w:bCs/>
          <w:color w:val="000000" w:themeColor="text1"/>
          <w:sz w:val="28"/>
          <w:szCs w:val="28"/>
        </w:rPr>
      </w:pPr>
      <w:bookmarkStart w:id="25" w:name="_Toc531614953"/>
      <w:bookmarkStart w:id="26" w:name="_Toc531686470"/>
      <w:bookmarkStart w:id="27" w:name="_Toc87273159"/>
      <w:bookmarkStart w:id="28" w:name="_Toc87273875"/>
      <w:r w:rsidRPr="00D000A2">
        <w:rPr>
          <w:rFonts w:eastAsia="Calibri"/>
          <w:bCs/>
          <w:color w:val="000000" w:themeColor="text1"/>
          <w:sz w:val="28"/>
          <w:szCs w:val="28"/>
        </w:rPr>
        <w:t xml:space="preserve">1. </w:t>
      </w:r>
      <w:bookmarkStart w:id="29" w:name="_Toc531614952"/>
      <w:bookmarkStart w:id="30" w:name="_Toc531686469"/>
      <w:r w:rsidRPr="00D000A2">
        <w:rPr>
          <w:rFonts w:eastAsia="Calibri"/>
          <w:bCs/>
          <w:color w:val="000000" w:themeColor="text1"/>
          <w:sz w:val="28"/>
          <w:szCs w:val="28"/>
        </w:rPr>
        <w:t xml:space="preserve">Компьютерные программы общего назначения </w:t>
      </w:r>
      <w:r w:rsidRPr="00D000A2">
        <w:rPr>
          <w:rFonts w:eastAsia="Calibri"/>
          <w:bCs/>
          <w:color w:val="000000" w:themeColor="text1"/>
          <w:sz w:val="28"/>
          <w:szCs w:val="28"/>
          <w:lang w:val="en-US"/>
        </w:rPr>
        <w:t>Linux</w:t>
      </w:r>
      <w:r w:rsidRPr="00D000A2">
        <w:rPr>
          <w:rFonts w:eastAsia="Calibri"/>
          <w:bCs/>
          <w:color w:val="000000" w:themeColor="text1"/>
          <w:sz w:val="28"/>
          <w:szCs w:val="28"/>
        </w:rPr>
        <w:t xml:space="preserve">, </w:t>
      </w:r>
      <w:r w:rsidRPr="00D000A2">
        <w:rPr>
          <w:rFonts w:eastAsia="Calibri"/>
          <w:bCs/>
          <w:color w:val="000000" w:themeColor="text1"/>
          <w:sz w:val="28"/>
          <w:szCs w:val="28"/>
          <w:lang w:val="en-US"/>
        </w:rPr>
        <w:t>Libre</w:t>
      </w:r>
      <w:r w:rsidRPr="00D000A2">
        <w:rPr>
          <w:rFonts w:eastAsia="Calibri"/>
          <w:bCs/>
          <w:color w:val="000000" w:themeColor="text1"/>
          <w:sz w:val="28"/>
          <w:szCs w:val="28"/>
        </w:rPr>
        <w:t>Office;</w:t>
      </w:r>
    </w:p>
    <w:p w14:paraId="2972FA1E" w14:textId="77777777" w:rsidR="00E25F82" w:rsidRPr="00D000A2" w:rsidRDefault="00E25F82" w:rsidP="00E25F82">
      <w:pPr>
        <w:keepNext/>
        <w:ind w:firstLine="709"/>
        <w:jc w:val="both"/>
        <w:outlineLvl w:val="0"/>
        <w:rPr>
          <w:rFonts w:eastAsia="Calibri"/>
          <w:b/>
          <w:bCs/>
          <w:color w:val="000000" w:themeColor="text1"/>
          <w:kern w:val="32"/>
          <w:sz w:val="28"/>
          <w:szCs w:val="28"/>
        </w:rPr>
      </w:pPr>
      <w:r w:rsidRPr="00D000A2">
        <w:rPr>
          <w:rFonts w:eastAsia="Calibri"/>
          <w:bCs/>
          <w:color w:val="000000" w:themeColor="text1"/>
          <w:sz w:val="28"/>
          <w:szCs w:val="28"/>
        </w:rPr>
        <w:t xml:space="preserve">2. Антивирус </w:t>
      </w:r>
      <w:bookmarkEnd w:id="29"/>
      <w:bookmarkEnd w:id="30"/>
      <w:r w:rsidRPr="00D000A2">
        <w:rPr>
          <w:rFonts w:eastAsia="Calibri"/>
          <w:bCs/>
          <w:color w:val="000000" w:themeColor="text1"/>
          <w:sz w:val="28"/>
          <w:szCs w:val="28"/>
        </w:rPr>
        <w:t>Kaspersky</w:t>
      </w:r>
      <w:r w:rsidRPr="00D000A2">
        <w:rPr>
          <w:rFonts w:eastAsia="Calibri"/>
          <w:b/>
          <w:bCs/>
          <w:color w:val="000000" w:themeColor="text1"/>
          <w:kern w:val="32"/>
          <w:sz w:val="28"/>
          <w:szCs w:val="28"/>
        </w:rPr>
        <w:t xml:space="preserve"> </w:t>
      </w:r>
    </w:p>
    <w:p w14:paraId="2013DCE9" w14:textId="7818A386" w:rsidR="00E76E1B" w:rsidRPr="00ED122F" w:rsidRDefault="00E76E1B" w:rsidP="00ED122F">
      <w:pPr>
        <w:pStyle w:val="2"/>
        <w:ind w:firstLine="709"/>
        <w:jc w:val="both"/>
        <w:rPr>
          <w:rFonts w:ascii="Times New Roman" w:eastAsia="Calibri" w:hAnsi="Times New Roman"/>
          <w:i w:val="0"/>
          <w:iCs w:val="0"/>
        </w:rPr>
      </w:pPr>
      <w:r w:rsidRPr="00ED122F">
        <w:rPr>
          <w:rFonts w:ascii="Times New Roman" w:eastAsia="Calibri" w:hAnsi="Times New Roman"/>
          <w:i w:val="0"/>
          <w:iCs w:val="0"/>
        </w:rPr>
        <w:t>11.2. Современные профессиональные базы данных и информационные справочные системы</w:t>
      </w:r>
      <w:bookmarkEnd w:id="25"/>
      <w:bookmarkEnd w:id="26"/>
      <w:bookmarkEnd w:id="27"/>
      <w:bookmarkEnd w:id="28"/>
    </w:p>
    <w:p w14:paraId="3231243C" w14:textId="77777777" w:rsidR="00BE1CD3" w:rsidRPr="0057408E" w:rsidRDefault="00BE1CD3" w:rsidP="00BE1CD3">
      <w:pPr>
        <w:ind w:firstLine="709"/>
        <w:jc w:val="right"/>
        <w:rPr>
          <w:b/>
          <w:sz w:val="28"/>
        </w:rPr>
      </w:pPr>
      <w:bookmarkStart w:id="31" w:name="_Toc87273160"/>
      <w:bookmarkStart w:id="32" w:name="_Toc87273876"/>
    </w:p>
    <w:tbl>
      <w:tblPr>
        <w:tblW w:w="988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8"/>
        <w:gridCol w:w="5554"/>
        <w:gridCol w:w="3431"/>
      </w:tblGrid>
      <w:tr w:rsidR="00BE1CD3" w:rsidRPr="000312DE" w14:paraId="13F43F85" w14:textId="77777777" w:rsidTr="004B2A0F">
        <w:tc>
          <w:tcPr>
            <w:tcW w:w="801" w:type="dxa"/>
            <w:vAlign w:val="center"/>
          </w:tcPr>
          <w:p w14:paraId="2247CEB7" w14:textId="77777777" w:rsidR="00BE1CD3" w:rsidRPr="000312DE" w:rsidRDefault="00BE1CD3" w:rsidP="004B2A0F">
            <w:pPr>
              <w:widowControl w:val="0"/>
              <w:shd w:val="clear" w:color="auto" w:fill="FFFFFF"/>
              <w:jc w:val="center"/>
              <w:rPr>
                <w:b/>
                <w:bCs/>
                <w:color w:val="000000"/>
                <w:sz w:val="28"/>
                <w:szCs w:val="28"/>
              </w:rPr>
            </w:pPr>
            <w:r w:rsidRPr="000312DE">
              <w:rPr>
                <w:b/>
                <w:bCs/>
                <w:color w:val="000000"/>
                <w:sz w:val="28"/>
                <w:szCs w:val="28"/>
              </w:rPr>
              <w:t>№п/п</w:t>
            </w:r>
          </w:p>
        </w:tc>
        <w:tc>
          <w:tcPr>
            <w:tcW w:w="5607" w:type="dxa"/>
            <w:vAlign w:val="center"/>
          </w:tcPr>
          <w:p w14:paraId="37D20FCF" w14:textId="77777777" w:rsidR="00BE1CD3" w:rsidRPr="000312DE" w:rsidRDefault="00BE1CD3" w:rsidP="004B2A0F">
            <w:pPr>
              <w:widowControl w:val="0"/>
              <w:shd w:val="clear" w:color="auto" w:fill="FFFFFF"/>
              <w:jc w:val="center"/>
              <w:rPr>
                <w:b/>
                <w:bCs/>
                <w:color w:val="000000"/>
                <w:sz w:val="28"/>
                <w:szCs w:val="28"/>
              </w:rPr>
            </w:pPr>
            <w:r w:rsidRPr="000312DE">
              <w:rPr>
                <w:b/>
                <w:bCs/>
                <w:color w:val="000000"/>
                <w:sz w:val="28"/>
                <w:szCs w:val="28"/>
              </w:rPr>
              <w:t>Название рекомендуемых технических и компьютерных средств обучения</w:t>
            </w:r>
          </w:p>
        </w:tc>
        <w:tc>
          <w:tcPr>
            <w:tcW w:w="3475" w:type="dxa"/>
            <w:vAlign w:val="center"/>
          </w:tcPr>
          <w:p w14:paraId="10B53D10" w14:textId="77777777" w:rsidR="00BE1CD3" w:rsidRPr="000312DE" w:rsidRDefault="00BE1CD3" w:rsidP="004B2A0F">
            <w:pPr>
              <w:widowControl w:val="0"/>
              <w:shd w:val="clear" w:color="auto" w:fill="FFFFFF"/>
              <w:jc w:val="center"/>
              <w:rPr>
                <w:b/>
                <w:bCs/>
                <w:color w:val="000000"/>
                <w:sz w:val="28"/>
                <w:szCs w:val="28"/>
              </w:rPr>
            </w:pPr>
            <w:r w:rsidRPr="000312DE">
              <w:rPr>
                <w:b/>
                <w:bCs/>
                <w:color w:val="000000"/>
                <w:sz w:val="28"/>
                <w:szCs w:val="28"/>
              </w:rPr>
              <w:t>Наименование разделов и тем</w:t>
            </w:r>
          </w:p>
        </w:tc>
      </w:tr>
      <w:tr w:rsidR="00BE1CD3" w:rsidRPr="000312DE" w14:paraId="1A6B1276" w14:textId="77777777" w:rsidTr="004B2A0F">
        <w:tc>
          <w:tcPr>
            <w:tcW w:w="801" w:type="dxa"/>
          </w:tcPr>
          <w:p w14:paraId="1C358758" w14:textId="77777777" w:rsidR="00BE1CD3" w:rsidRPr="000312DE" w:rsidRDefault="00BE1CD3" w:rsidP="004B2A0F">
            <w:pPr>
              <w:widowControl w:val="0"/>
              <w:shd w:val="clear" w:color="auto" w:fill="FFFFFF"/>
              <w:jc w:val="both"/>
              <w:rPr>
                <w:color w:val="000000"/>
                <w:sz w:val="28"/>
                <w:szCs w:val="28"/>
              </w:rPr>
            </w:pPr>
            <w:r w:rsidRPr="000312DE">
              <w:rPr>
                <w:color w:val="000000"/>
                <w:sz w:val="28"/>
                <w:szCs w:val="28"/>
              </w:rPr>
              <w:t>1</w:t>
            </w:r>
          </w:p>
        </w:tc>
        <w:tc>
          <w:tcPr>
            <w:tcW w:w="5607" w:type="dxa"/>
          </w:tcPr>
          <w:p w14:paraId="4C95ED05" w14:textId="77777777" w:rsidR="00BE1CD3" w:rsidRPr="000312DE" w:rsidRDefault="00BE1CD3" w:rsidP="004B2A0F">
            <w:pPr>
              <w:widowControl w:val="0"/>
              <w:shd w:val="clear" w:color="auto" w:fill="FFFFFF"/>
              <w:jc w:val="both"/>
              <w:rPr>
                <w:color w:val="000000"/>
                <w:sz w:val="28"/>
                <w:szCs w:val="28"/>
              </w:rPr>
            </w:pPr>
            <w:r w:rsidRPr="000312DE">
              <w:rPr>
                <w:color w:val="000000"/>
                <w:sz w:val="28"/>
                <w:szCs w:val="28"/>
              </w:rPr>
              <w:t>Правовая база данных «КонсультантПлюс»</w:t>
            </w:r>
          </w:p>
        </w:tc>
        <w:tc>
          <w:tcPr>
            <w:tcW w:w="3475" w:type="dxa"/>
          </w:tcPr>
          <w:p w14:paraId="2EB2BF8B" w14:textId="2C57FBC0" w:rsidR="00BE1CD3" w:rsidRPr="000312DE" w:rsidRDefault="00BE1CD3" w:rsidP="004B2A0F">
            <w:pPr>
              <w:widowControl w:val="0"/>
              <w:shd w:val="clear" w:color="auto" w:fill="FFFFFF"/>
              <w:jc w:val="center"/>
              <w:rPr>
                <w:color w:val="000000"/>
                <w:sz w:val="28"/>
                <w:szCs w:val="28"/>
              </w:rPr>
            </w:pPr>
            <w:r w:rsidRPr="000312DE">
              <w:rPr>
                <w:color w:val="000000"/>
                <w:sz w:val="28"/>
                <w:szCs w:val="28"/>
              </w:rPr>
              <w:t>Темы 1-</w:t>
            </w:r>
            <w:r w:rsidR="00333E29">
              <w:rPr>
                <w:color w:val="000000"/>
                <w:sz w:val="28"/>
                <w:szCs w:val="28"/>
              </w:rPr>
              <w:t>5</w:t>
            </w:r>
          </w:p>
        </w:tc>
      </w:tr>
      <w:tr w:rsidR="00BE1CD3" w:rsidRPr="000312DE" w14:paraId="0EE3AE72" w14:textId="77777777" w:rsidTr="004B2A0F">
        <w:tc>
          <w:tcPr>
            <w:tcW w:w="801" w:type="dxa"/>
          </w:tcPr>
          <w:p w14:paraId="18AFFFFA" w14:textId="77777777" w:rsidR="00BE1CD3" w:rsidRPr="000312DE" w:rsidRDefault="00BE1CD3" w:rsidP="004B2A0F">
            <w:pPr>
              <w:widowControl w:val="0"/>
              <w:shd w:val="clear" w:color="auto" w:fill="FFFFFF"/>
              <w:jc w:val="both"/>
              <w:rPr>
                <w:color w:val="000000"/>
                <w:sz w:val="28"/>
                <w:szCs w:val="28"/>
              </w:rPr>
            </w:pPr>
            <w:r w:rsidRPr="000312DE">
              <w:rPr>
                <w:color w:val="000000"/>
                <w:sz w:val="28"/>
                <w:szCs w:val="28"/>
              </w:rPr>
              <w:t>2</w:t>
            </w:r>
          </w:p>
        </w:tc>
        <w:tc>
          <w:tcPr>
            <w:tcW w:w="5607" w:type="dxa"/>
          </w:tcPr>
          <w:p w14:paraId="32FBDBC2" w14:textId="77777777" w:rsidR="00BE1CD3" w:rsidRPr="000312DE" w:rsidRDefault="00BE1CD3" w:rsidP="004B2A0F">
            <w:pPr>
              <w:widowControl w:val="0"/>
              <w:shd w:val="clear" w:color="auto" w:fill="FFFFFF"/>
              <w:jc w:val="both"/>
              <w:rPr>
                <w:color w:val="000000"/>
                <w:sz w:val="28"/>
                <w:szCs w:val="28"/>
              </w:rPr>
            </w:pPr>
            <w:r w:rsidRPr="000312DE">
              <w:rPr>
                <w:color w:val="000000"/>
                <w:sz w:val="28"/>
                <w:szCs w:val="28"/>
              </w:rPr>
              <w:t>Справочно-правовая система «Гарант»</w:t>
            </w:r>
          </w:p>
        </w:tc>
        <w:tc>
          <w:tcPr>
            <w:tcW w:w="3475" w:type="dxa"/>
          </w:tcPr>
          <w:p w14:paraId="032A7553" w14:textId="3531F3C4" w:rsidR="00BE1CD3" w:rsidRPr="000312DE" w:rsidRDefault="00BE1CD3" w:rsidP="004B2A0F">
            <w:pPr>
              <w:jc w:val="center"/>
              <w:rPr>
                <w:rFonts w:ascii="Letter Gothic" w:hAnsi="Letter Gothic" w:cs="Arial Unicode MS"/>
                <w:sz w:val="28"/>
                <w:szCs w:val="28"/>
              </w:rPr>
            </w:pPr>
            <w:r w:rsidRPr="000312DE">
              <w:rPr>
                <w:color w:val="000000"/>
                <w:sz w:val="28"/>
                <w:szCs w:val="28"/>
              </w:rPr>
              <w:t>Темы 1-</w:t>
            </w:r>
            <w:r w:rsidR="00333E29">
              <w:rPr>
                <w:color w:val="000000"/>
                <w:sz w:val="28"/>
                <w:szCs w:val="28"/>
              </w:rPr>
              <w:t>5</w:t>
            </w:r>
          </w:p>
        </w:tc>
      </w:tr>
      <w:tr w:rsidR="00BE1CD3" w:rsidRPr="000312DE" w14:paraId="7EC9AF0F" w14:textId="77777777" w:rsidTr="004B2A0F">
        <w:tc>
          <w:tcPr>
            <w:tcW w:w="801" w:type="dxa"/>
          </w:tcPr>
          <w:p w14:paraId="4FA81538" w14:textId="77777777" w:rsidR="00BE1CD3" w:rsidRPr="000312DE" w:rsidRDefault="00BE1CD3" w:rsidP="004B2A0F">
            <w:pPr>
              <w:widowControl w:val="0"/>
              <w:shd w:val="clear" w:color="auto" w:fill="FFFFFF"/>
              <w:jc w:val="both"/>
              <w:rPr>
                <w:color w:val="000000"/>
                <w:sz w:val="28"/>
                <w:szCs w:val="28"/>
              </w:rPr>
            </w:pPr>
            <w:r w:rsidRPr="000312DE">
              <w:rPr>
                <w:rFonts w:eastAsia="Calibri"/>
                <w:bCs/>
                <w:sz w:val="28"/>
                <w:szCs w:val="28"/>
              </w:rPr>
              <w:t>3.</w:t>
            </w:r>
          </w:p>
        </w:tc>
        <w:tc>
          <w:tcPr>
            <w:tcW w:w="5607" w:type="dxa"/>
          </w:tcPr>
          <w:p w14:paraId="7E42F2F6" w14:textId="77777777" w:rsidR="00BE1CD3" w:rsidRPr="000312DE" w:rsidRDefault="00BE1CD3" w:rsidP="004B2A0F">
            <w:pPr>
              <w:shd w:val="clear" w:color="auto" w:fill="FFFFFF"/>
              <w:tabs>
                <w:tab w:val="left" w:pos="442"/>
              </w:tabs>
              <w:jc w:val="both"/>
              <w:rPr>
                <w:rFonts w:eastAsia="Calibri"/>
                <w:bCs/>
                <w:sz w:val="28"/>
                <w:szCs w:val="28"/>
              </w:rPr>
            </w:pPr>
            <w:r w:rsidRPr="000312DE">
              <w:rPr>
                <w:rFonts w:eastAsia="Calibri"/>
                <w:bCs/>
                <w:sz w:val="28"/>
                <w:szCs w:val="28"/>
              </w:rPr>
              <w:t xml:space="preserve">Электронная энциклопедия: </w:t>
            </w:r>
            <w:hyperlink r:id="rId15" w:history="1">
              <w:r w:rsidRPr="000312DE">
                <w:rPr>
                  <w:rFonts w:eastAsia="Calibri"/>
                  <w:bCs/>
                  <w:color w:val="0000FF"/>
                  <w:sz w:val="28"/>
                  <w:szCs w:val="28"/>
                  <w:u w:val="single"/>
                  <w:lang w:val="en-US"/>
                </w:rPr>
                <w:t>http</w:t>
              </w:r>
              <w:r w:rsidRPr="000312DE">
                <w:rPr>
                  <w:rFonts w:eastAsia="Calibri"/>
                  <w:bCs/>
                  <w:color w:val="0000FF"/>
                  <w:sz w:val="28"/>
                  <w:szCs w:val="28"/>
                  <w:u w:val="single"/>
                </w:rPr>
                <w:t>://</w:t>
              </w:r>
              <w:proofErr w:type="spellStart"/>
              <w:r w:rsidRPr="000312DE">
                <w:rPr>
                  <w:rFonts w:eastAsia="Calibri"/>
                  <w:bCs/>
                  <w:color w:val="0000FF"/>
                  <w:sz w:val="28"/>
                  <w:szCs w:val="28"/>
                  <w:u w:val="single"/>
                  <w:lang w:val="en-US"/>
                </w:rPr>
                <w:t>ru</w:t>
              </w:r>
              <w:proofErr w:type="spellEnd"/>
              <w:r w:rsidRPr="000312DE">
                <w:rPr>
                  <w:rFonts w:eastAsia="Calibri"/>
                  <w:bCs/>
                  <w:color w:val="0000FF"/>
                  <w:sz w:val="28"/>
                  <w:szCs w:val="28"/>
                  <w:u w:val="single"/>
                </w:rPr>
                <w:t>.</w:t>
              </w:r>
              <w:proofErr w:type="spellStart"/>
              <w:r w:rsidRPr="000312DE">
                <w:rPr>
                  <w:rFonts w:eastAsia="Calibri"/>
                  <w:bCs/>
                  <w:color w:val="0000FF"/>
                  <w:sz w:val="28"/>
                  <w:szCs w:val="28"/>
                  <w:u w:val="single"/>
                  <w:lang w:val="en-US"/>
                </w:rPr>
                <w:t>wikipedia</w:t>
              </w:r>
              <w:proofErr w:type="spellEnd"/>
              <w:r w:rsidRPr="000312DE">
                <w:rPr>
                  <w:rFonts w:eastAsia="Calibri"/>
                  <w:bCs/>
                  <w:color w:val="0000FF"/>
                  <w:sz w:val="28"/>
                  <w:szCs w:val="28"/>
                  <w:u w:val="single"/>
                </w:rPr>
                <w:t>.</w:t>
              </w:r>
              <w:r w:rsidRPr="000312DE">
                <w:rPr>
                  <w:rFonts w:eastAsia="Calibri"/>
                  <w:bCs/>
                  <w:color w:val="0000FF"/>
                  <w:sz w:val="28"/>
                  <w:szCs w:val="28"/>
                  <w:u w:val="single"/>
                  <w:lang w:val="en-US"/>
                </w:rPr>
                <w:t>org</w:t>
              </w:r>
              <w:r w:rsidRPr="000312DE">
                <w:rPr>
                  <w:rFonts w:eastAsia="Calibri"/>
                  <w:bCs/>
                  <w:color w:val="0000FF"/>
                  <w:sz w:val="28"/>
                  <w:szCs w:val="28"/>
                  <w:u w:val="single"/>
                </w:rPr>
                <w:t>/</w:t>
              </w:r>
              <w:r w:rsidRPr="000312DE">
                <w:rPr>
                  <w:rFonts w:eastAsia="Calibri"/>
                  <w:bCs/>
                  <w:color w:val="0000FF"/>
                  <w:sz w:val="28"/>
                  <w:szCs w:val="28"/>
                  <w:u w:val="single"/>
                  <w:lang w:val="en-US"/>
                </w:rPr>
                <w:t>wiki</w:t>
              </w:r>
              <w:r w:rsidRPr="000312DE">
                <w:rPr>
                  <w:rFonts w:eastAsia="Calibri"/>
                  <w:bCs/>
                  <w:color w:val="0000FF"/>
                  <w:sz w:val="28"/>
                  <w:szCs w:val="28"/>
                  <w:u w:val="single"/>
                </w:rPr>
                <w:t>/</w:t>
              </w:r>
              <w:r w:rsidRPr="000312DE">
                <w:rPr>
                  <w:rFonts w:eastAsia="Calibri"/>
                  <w:bCs/>
                  <w:color w:val="0000FF"/>
                  <w:sz w:val="28"/>
                  <w:szCs w:val="28"/>
                  <w:u w:val="single"/>
                  <w:lang w:val="en-US"/>
                </w:rPr>
                <w:t>Wiki</w:t>
              </w:r>
            </w:hyperlink>
          </w:p>
        </w:tc>
        <w:tc>
          <w:tcPr>
            <w:tcW w:w="3475" w:type="dxa"/>
          </w:tcPr>
          <w:p w14:paraId="696FBD9A" w14:textId="0CEF4C7F" w:rsidR="00BE1CD3" w:rsidRPr="000312DE" w:rsidRDefault="00BE1CD3" w:rsidP="004B2A0F">
            <w:pPr>
              <w:jc w:val="center"/>
              <w:rPr>
                <w:color w:val="000000"/>
                <w:sz w:val="28"/>
                <w:szCs w:val="28"/>
              </w:rPr>
            </w:pPr>
            <w:r w:rsidRPr="000312DE">
              <w:rPr>
                <w:color w:val="000000"/>
                <w:sz w:val="28"/>
                <w:szCs w:val="28"/>
              </w:rPr>
              <w:t>Темы 1-</w:t>
            </w:r>
            <w:r w:rsidR="00333E29">
              <w:rPr>
                <w:color w:val="000000"/>
                <w:sz w:val="28"/>
                <w:szCs w:val="28"/>
              </w:rPr>
              <w:t>5</w:t>
            </w:r>
          </w:p>
        </w:tc>
      </w:tr>
    </w:tbl>
    <w:p w14:paraId="66154B34" w14:textId="4C6C2755" w:rsidR="0015428F" w:rsidRPr="00ED122F" w:rsidRDefault="0015428F" w:rsidP="00ED122F">
      <w:pPr>
        <w:pStyle w:val="2"/>
        <w:ind w:firstLine="709"/>
        <w:jc w:val="both"/>
        <w:rPr>
          <w:rFonts w:ascii="Times New Roman" w:eastAsia="Calibri" w:hAnsi="Times New Roman"/>
          <w:i w:val="0"/>
          <w:iCs w:val="0"/>
        </w:rPr>
      </w:pPr>
      <w:r w:rsidRPr="00ED122F">
        <w:rPr>
          <w:rFonts w:ascii="Times New Roman" w:eastAsia="Calibri" w:hAnsi="Times New Roman"/>
          <w:i w:val="0"/>
          <w:iCs w:val="0"/>
        </w:rPr>
        <w:lastRenderedPageBreak/>
        <w:t>11.3. Сертифицированные программные и аппаратные средства защиты информации</w:t>
      </w:r>
      <w:bookmarkEnd w:id="31"/>
      <w:bookmarkEnd w:id="32"/>
    </w:p>
    <w:p w14:paraId="59F2FE07" w14:textId="03A0FCF8" w:rsidR="0015428F" w:rsidRPr="00B47314" w:rsidRDefault="005F41FE" w:rsidP="00F95658">
      <w:pPr>
        <w:ind w:firstLine="709"/>
        <w:jc w:val="both"/>
        <w:rPr>
          <w:bCs/>
          <w:sz w:val="28"/>
          <w:szCs w:val="28"/>
        </w:rPr>
      </w:pPr>
      <w:r>
        <w:rPr>
          <w:bCs/>
          <w:sz w:val="28"/>
          <w:szCs w:val="28"/>
        </w:rPr>
        <w:t>Н</w:t>
      </w:r>
      <w:r w:rsidR="0015428F" w:rsidRPr="00B47314">
        <w:rPr>
          <w:bCs/>
          <w:sz w:val="28"/>
          <w:szCs w:val="28"/>
        </w:rPr>
        <w:t>е используются</w:t>
      </w:r>
      <w:r w:rsidR="00D70C1D">
        <w:rPr>
          <w:bCs/>
          <w:sz w:val="28"/>
          <w:szCs w:val="28"/>
        </w:rPr>
        <w:t>.</w:t>
      </w:r>
    </w:p>
    <w:p w14:paraId="5A084136" w14:textId="77777777" w:rsidR="0015428F" w:rsidRPr="00BD3969" w:rsidRDefault="0015428F" w:rsidP="00F95658">
      <w:pPr>
        <w:ind w:firstLine="709"/>
        <w:jc w:val="both"/>
        <w:rPr>
          <w:bCs/>
          <w:sz w:val="28"/>
          <w:szCs w:val="28"/>
        </w:rPr>
      </w:pPr>
    </w:p>
    <w:p w14:paraId="09BA9953" w14:textId="746BF395" w:rsidR="00C52F7B" w:rsidRPr="00ED122F" w:rsidRDefault="00C52F7B" w:rsidP="00ED122F">
      <w:pPr>
        <w:pStyle w:val="1"/>
        <w:ind w:firstLine="709"/>
        <w:jc w:val="both"/>
        <w:rPr>
          <w:sz w:val="28"/>
          <w:szCs w:val="28"/>
        </w:rPr>
      </w:pPr>
      <w:bookmarkStart w:id="33" w:name="_Toc87273877"/>
      <w:r w:rsidRPr="00ED122F">
        <w:rPr>
          <w:sz w:val="28"/>
          <w:szCs w:val="28"/>
        </w:rPr>
        <w:t>1</w:t>
      </w:r>
      <w:r w:rsidR="004B4BFE" w:rsidRPr="00ED122F">
        <w:rPr>
          <w:sz w:val="28"/>
          <w:szCs w:val="28"/>
        </w:rPr>
        <w:t>2</w:t>
      </w:r>
      <w:r w:rsidRPr="00ED122F">
        <w:rPr>
          <w:sz w:val="28"/>
          <w:szCs w:val="28"/>
        </w:rPr>
        <w:t xml:space="preserve">. Описание материально-технической базы, необходимой для осуществления образовательного процесса по </w:t>
      </w:r>
      <w:r w:rsidR="00504556" w:rsidRPr="00ED122F">
        <w:rPr>
          <w:sz w:val="28"/>
          <w:szCs w:val="28"/>
        </w:rPr>
        <w:t>дисциплине</w:t>
      </w:r>
      <w:bookmarkEnd w:id="33"/>
    </w:p>
    <w:p w14:paraId="02AA6A94" w14:textId="2E7801E1" w:rsidR="0008472B" w:rsidRPr="0008472B" w:rsidRDefault="0008472B" w:rsidP="0008472B">
      <w:pPr>
        <w:ind w:firstLine="709"/>
        <w:jc w:val="both"/>
        <w:rPr>
          <w:sz w:val="28"/>
          <w:szCs w:val="28"/>
        </w:rPr>
      </w:pPr>
      <w:r w:rsidRPr="0008472B">
        <w:rPr>
          <w:sz w:val="28"/>
          <w:szCs w:val="28"/>
        </w:rPr>
        <w:t>При освоении дисциплины используются технические средства мультимедийной техники аудиторий. Для проведения лекций и семинарских занятий используются аудитории, оборудованные следующими техническими средствами: видеопроектор, экран настенный, персональные компьютеры с доступом к Internet-ресурсам</w:t>
      </w:r>
      <w:r w:rsidR="00D3132C">
        <w:rPr>
          <w:sz w:val="28"/>
          <w:szCs w:val="28"/>
        </w:rPr>
        <w:t>.</w:t>
      </w:r>
    </w:p>
    <w:p w14:paraId="1AC3899B" w14:textId="77777777" w:rsidR="004B7E65" w:rsidRDefault="004B7E65" w:rsidP="00110F5C">
      <w:pPr>
        <w:jc w:val="center"/>
        <w:rPr>
          <w:b/>
          <w:sz w:val="28"/>
          <w:szCs w:val="28"/>
        </w:rPr>
      </w:pPr>
    </w:p>
    <w:p w14:paraId="41057E99" w14:textId="77777777" w:rsidR="004B7E65" w:rsidRPr="00E541BD" w:rsidRDefault="004B7E65" w:rsidP="00110F5C">
      <w:pPr>
        <w:jc w:val="center"/>
        <w:rPr>
          <w:b/>
          <w:sz w:val="28"/>
          <w:szCs w:val="28"/>
        </w:rPr>
      </w:pPr>
    </w:p>
    <w:sectPr w:rsidR="004B7E65" w:rsidRPr="00E541BD" w:rsidSect="0089082F">
      <w:footerReference w:type="default" r:id="rId16"/>
      <w:pgSz w:w="11906" w:h="16838"/>
      <w:pgMar w:top="1134" w:right="567" w:bottom="1134" w:left="1134"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75059C" w14:textId="77777777" w:rsidR="0099794E" w:rsidRDefault="0099794E" w:rsidP="00C52F7B">
      <w:r>
        <w:separator/>
      </w:r>
    </w:p>
  </w:endnote>
  <w:endnote w:type="continuationSeparator" w:id="0">
    <w:p w14:paraId="01474281" w14:textId="77777777" w:rsidR="0099794E" w:rsidRDefault="0099794E"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Arial Narrow">
    <w:panose1 w:val="020B0606020202030204"/>
    <w:charset w:val="CC"/>
    <w:family w:val="swiss"/>
    <w:pitch w:val="variable"/>
    <w:sig w:usb0="00000287" w:usb1="00000800" w:usb2="00000000" w:usb3="00000000" w:csb0="0000009F" w:csb1="00000000"/>
  </w:font>
  <w:font w:name="ヒラギノ角ゴ Pro W3">
    <w:altName w:val="Yu Gothic UI"/>
    <w:charset w:val="00"/>
    <w:family w:val="auto"/>
    <w:pitch w:val="variable"/>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559423"/>
      <w:docPartObj>
        <w:docPartGallery w:val="Page Numbers (Bottom of Page)"/>
        <w:docPartUnique/>
      </w:docPartObj>
    </w:sdtPr>
    <w:sdtEndPr/>
    <w:sdtContent>
      <w:p w14:paraId="20700D67" w14:textId="4372523D" w:rsidR="00E305EE" w:rsidRDefault="00E305EE">
        <w:pPr>
          <w:pStyle w:val="af1"/>
          <w:jc w:val="center"/>
        </w:pPr>
        <w:r>
          <w:fldChar w:fldCharType="begin"/>
        </w:r>
        <w:r>
          <w:instrText>PAGE   \* MERGEFORMAT</w:instrText>
        </w:r>
        <w:r>
          <w:fldChar w:fldCharType="separate"/>
        </w:r>
        <w:r w:rsidR="008C1D20">
          <w:rPr>
            <w:noProof/>
          </w:rPr>
          <w:t>20</w:t>
        </w:r>
        <w:r>
          <w:fldChar w:fldCharType="end"/>
        </w:r>
      </w:p>
    </w:sdtContent>
  </w:sdt>
  <w:p w14:paraId="044A01D1" w14:textId="77777777" w:rsidR="00E305EE" w:rsidRDefault="00E305EE">
    <w:pPr>
      <w:pStyle w:val="af1"/>
    </w:pPr>
  </w:p>
  <w:p w14:paraId="433F89D7" w14:textId="77777777" w:rsidR="00E305EE" w:rsidRDefault="00E305E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5492D9" w14:textId="77777777" w:rsidR="0099794E" w:rsidRDefault="0099794E" w:rsidP="00C52F7B">
      <w:r>
        <w:separator/>
      </w:r>
    </w:p>
  </w:footnote>
  <w:footnote w:type="continuationSeparator" w:id="0">
    <w:p w14:paraId="4977EA2C" w14:textId="77777777" w:rsidR="0099794E" w:rsidRDefault="0099794E"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1E0CCD"/>
    <w:multiLevelType w:val="hybridMultilevel"/>
    <w:tmpl w:val="B31004BE"/>
    <w:lvl w:ilvl="0" w:tplc="FFFFFFFF">
      <w:start w:val="1"/>
      <w:numFmt w:val="bullet"/>
      <w:pStyle w:val="msonormalcxspmiddle"/>
      <w:lvlText w:val="»"/>
      <w:lvlJc w:val="left"/>
      <w:pPr>
        <w:tabs>
          <w:tab w:val="num" w:pos="800"/>
        </w:tabs>
        <w:ind w:left="800" w:hanging="360"/>
      </w:pPr>
      <w:rPr>
        <w:rFonts w:ascii="Times New Roman" w:hAnsi="Times New Roman" w:cs="Times New Roman" w:hint="default"/>
        <w:color w:val="auto"/>
      </w:rPr>
    </w:lvl>
    <w:lvl w:ilvl="1" w:tplc="FFFFFFFF" w:tentative="1">
      <w:start w:val="1"/>
      <w:numFmt w:val="bullet"/>
      <w:lvlText w:val="o"/>
      <w:lvlJc w:val="left"/>
      <w:pPr>
        <w:tabs>
          <w:tab w:val="num" w:pos="1840"/>
        </w:tabs>
        <w:ind w:left="1840" w:hanging="360"/>
      </w:pPr>
      <w:rPr>
        <w:rFonts w:ascii="Courier New" w:hAnsi="Courier New" w:cs="Courier New" w:hint="default"/>
      </w:rPr>
    </w:lvl>
    <w:lvl w:ilvl="2" w:tplc="FFFFFFFF" w:tentative="1">
      <w:start w:val="1"/>
      <w:numFmt w:val="bullet"/>
      <w:lvlText w:val=""/>
      <w:lvlJc w:val="left"/>
      <w:pPr>
        <w:tabs>
          <w:tab w:val="num" w:pos="2560"/>
        </w:tabs>
        <w:ind w:left="2560" w:hanging="360"/>
      </w:pPr>
      <w:rPr>
        <w:rFonts w:ascii="Wingdings" w:hAnsi="Wingdings" w:hint="default"/>
      </w:rPr>
    </w:lvl>
    <w:lvl w:ilvl="3" w:tplc="FFFFFFFF" w:tentative="1">
      <w:start w:val="1"/>
      <w:numFmt w:val="bullet"/>
      <w:lvlText w:val=""/>
      <w:lvlJc w:val="left"/>
      <w:pPr>
        <w:tabs>
          <w:tab w:val="num" w:pos="3280"/>
        </w:tabs>
        <w:ind w:left="3280" w:hanging="360"/>
      </w:pPr>
      <w:rPr>
        <w:rFonts w:ascii="Symbol" w:hAnsi="Symbol" w:hint="default"/>
      </w:rPr>
    </w:lvl>
    <w:lvl w:ilvl="4" w:tplc="FFFFFFFF" w:tentative="1">
      <w:start w:val="1"/>
      <w:numFmt w:val="bullet"/>
      <w:lvlText w:val="o"/>
      <w:lvlJc w:val="left"/>
      <w:pPr>
        <w:tabs>
          <w:tab w:val="num" w:pos="4000"/>
        </w:tabs>
        <w:ind w:left="4000" w:hanging="360"/>
      </w:pPr>
      <w:rPr>
        <w:rFonts w:ascii="Courier New" w:hAnsi="Courier New" w:cs="Courier New" w:hint="default"/>
      </w:rPr>
    </w:lvl>
    <w:lvl w:ilvl="5" w:tplc="FFFFFFFF" w:tentative="1">
      <w:start w:val="1"/>
      <w:numFmt w:val="bullet"/>
      <w:lvlText w:val=""/>
      <w:lvlJc w:val="left"/>
      <w:pPr>
        <w:tabs>
          <w:tab w:val="num" w:pos="4720"/>
        </w:tabs>
        <w:ind w:left="4720" w:hanging="360"/>
      </w:pPr>
      <w:rPr>
        <w:rFonts w:ascii="Wingdings" w:hAnsi="Wingdings" w:hint="default"/>
      </w:rPr>
    </w:lvl>
    <w:lvl w:ilvl="6" w:tplc="FFFFFFFF" w:tentative="1">
      <w:start w:val="1"/>
      <w:numFmt w:val="bullet"/>
      <w:lvlText w:val=""/>
      <w:lvlJc w:val="left"/>
      <w:pPr>
        <w:tabs>
          <w:tab w:val="num" w:pos="5440"/>
        </w:tabs>
        <w:ind w:left="5440" w:hanging="360"/>
      </w:pPr>
      <w:rPr>
        <w:rFonts w:ascii="Symbol" w:hAnsi="Symbol" w:hint="default"/>
      </w:rPr>
    </w:lvl>
    <w:lvl w:ilvl="7" w:tplc="FFFFFFFF" w:tentative="1">
      <w:start w:val="1"/>
      <w:numFmt w:val="bullet"/>
      <w:lvlText w:val="o"/>
      <w:lvlJc w:val="left"/>
      <w:pPr>
        <w:tabs>
          <w:tab w:val="num" w:pos="6160"/>
        </w:tabs>
        <w:ind w:left="6160" w:hanging="360"/>
      </w:pPr>
      <w:rPr>
        <w:rFonts w:ascii="Courier New" w:hAnsi="Courier New" w:cs="Courier New" w:hint="default"/>
      </w:rPr>
    </w:lvl>
    <w:lvl w:ilvl="8" w:tplc="FFFFFFFF" w:tentative="1">
      <w:start w:val="1"/>
      <w:numFmt w:val="bullet"/>
      <w:lvlText w:val=""/>
      <w:lvlJc w:val="left"/>
      <w:pPr>
        <w:tabs>
          <w:tab w:val="num" w:pos="6880"/>
        </w:tabs>
        <w:ind w:left="6880" w:hanging="360"/>
      </w:pPr>
      <w:rPr>
        <w:rFonts w:ascii="Wingdings" w:hAnsi="Wingdings" w:hint="default"/>
      </w:rPr>
    </w:lvl>
  </w:abstractNum>
  <w:abstractNum w:abstractNumId="1" w15:restartNumberingAfterBreak="0">
    <w:nsid w:val="107E6CDF"/>
    <w:multiLevelType w:val="hybridMultilevel"/>
    <w:tmpl w:val="0336ACB4"/>
    <w:lvl w:ilvl="0" w:tplc="6140711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9F6324E"/>
    <w:multiLevelType w:val="hybridMultilevel"/>
    <w:tmpl w:val="28BE556E"/>
    <w:lvl w:ilvl="0" w:tplc="B3E2792A">
      <w:start w:val="1"/>
      <w:numFmt w:val="bullet"/>
      <w:lvlText w:val=""/>
      <w:lvlJc w:val="left"/>
      <w:pPr>
        <w:tabs>
          <w:tab w:val="num" w:pos="540"/>
        </w:tabs>
        <w:ind w:left="540" w:firstLine="0"/>
      </w:pPr>
      <w:rPr>
        <w:rFonts w:ascii="Symbol" w:hAnsi="Symbol" w:hint="default"/>
      </w:rPr>
    </w:lvl>
    <w:lvl w:ilvl="1" w:tplc="04190003" w:tentative="1">
      <w:start w:val="1"/>
      <w:numFmt w:val="bullet"/>
      <w:lvlText w:val="o"/>
      <w:lvlJc w:val="left"/>
      <w:pPr>
        <w:tabs>
          <w:tab w:val="num" w:pos="1260"/>
        </w:tabs>
        <w:ind w:left="1260" w:hanging="360"/>
      </w:pPr>
      <w:rPr>
        <w:rFonts w:ascii="Courier New" w:hAnsi="Courier New" w:cs="Courier New"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cs="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cs="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3" w15:restartNumberingAfterBreak="0">
    <w:nsid w:val="1BD32366"/>
    <w:multiLevelType w:val="hybridMultilevel"/>
    <w:tmpl w:val="779E7028"/>
    <w:lvl w:ilvl="0" w:tplc="1D0EEA3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C4A018C"/>
    <w:multiLevelType w:val="singleLevel"/>
    <w:tmpl w:val="61429EBA"/>
    <w:lvl w:ilvl="0">
      <w:start w:val="1"/>
      <w:numFmt w:val="decimal"/>
      <w:lvlText w:val="%1."/>
      <w:legacy w:legacy="1" w:legacySpace="0" w:legacyIndent="283"/>
      <w:lvlJc w:val="left"/>
      <w:pPr>
        <w:ind w:left="283" w:hanging="283"/>
      </w:pPr>
    </w:lvl>
  </w:abstractNum>
  <w:abstractNum w:abstractNumId="5" w15:restartNumberingAfterBreak="0">
    <w:nsid w:val="1F280072"/>
    <w:multiLevelType w:val="hybridMultilevel"/>
    <w:tmpl w:val="9E1291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30C39A0"/>
    <w:multiLevelType w:val="multilevel"/>
    <w:tmpl w:val="48A8A372"/>
    <w:lvl w:ilvl="0">
      <w:start w:val="1"/>
      <w:numFmt w:val="decimal"/>
      <w:pStyle w:val="a"/>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AF778AB"/>
    <w:multiLevelType w:val="hybridMultilevel"/>
    <w:tmpl w:val="368624DA"/>
    <w:lvl w:ilvl="0" w:tplc="04190001">
      <w:start w:val="1"/>
      <w:numFmt w:val="bullet"/>
      <w:pStyle w:val="a0"/>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E4843BE"/>
    <w:multiLevelType w:val="hybridMultilevel"/>
    <w:tmpl w:val="0378826A"/>
    <w:lvl w:ilvl="0" w:tplc="6140711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2B4716B"/>
    <w:multiLevelType w:val="singleLevel"/>
    <w:tmpl w:val="FEAEE8C6"/>
    <w:lvl w:ilvl="0">
      <w:start w:val="1"/>
      <w:numFmt w:val="bullet"/>
      <w:lvlText w:val=""/>
      <w:lvlJc w:val="left"/>
      <w:pPr>
        <w:tabs>
          <w:tab w:val="num" w:pos="717"/>
        </w:tabs>
        <w:ind w:left="0" w:firstLine="357"/>
      </w:pPr>
      <w:rPr>
        <w:rFonts w:ascii="Symbol" w:hAnsi="Symbol" w:hint="default"/>
      </w:rPr>
    </w:lvl>
  </w:abstractNum>
  <w:abstractNum w:abstractNumId="10" w15:restartNumberingAfterBreak="0">
    <w:nsid w:val="37DF22D5"/>
    <w:multiLevelType w:val="hybridMultilevel"/>
    <w:tmpl w:val="DB1E9D92"/>
    <w:lvl w:ilvl="0" w:tplc="6140711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E9635FF"/>
    <w:multiLevelType w:val="hybridMultilevel"/>
    <w:tmpl w:val="FDD8DF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3D67644"/>
    <w:multiLevelType w:val="hybridMultilevel"/>
    <w:tmpl w:val="E11EF36E"/>
    <w:lvl w:ilvl="0" w:tplc="ACEA0D1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6493262A"/>
    <w:multiLevelType w:val="hybridMultilevel"/>
    <w:tmpl w:val="13BA114C"/>
    <w:lvl w:ilvl="0" w:tplc="D62AC692">
      <w:start w:val="1"/>
      <w:numFmt w:val="decimal"/>
      <w:lvlText w:val="%1."/>
      <w:lvlJc w:val="left"/>
      <w:pPr>
        <w:ind w:left="928"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79D1A64"/>
    <w:multiLevelType w:val="hybridMultilevel"/>
    <w:tmpl w:val="34F4C38C"/>
    <w:lvl w:ilvl="0" w:tplc="B3E2792A">
      <w:start w:val="1"/>
      <w:numFmt w:val="bullet"/>
      <w:lvlText w:val=""/>
      <w:lvlJc w:val="left"/>
      <w:pPr>
        <w:tabs>
          <w:tab w:val="num" w:pos="1428"/>
        </w:tabs>
        <w:ind w:left="1428" w:firstLine="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5" w15:restartNumberingAfterBreak="0">
    <w:nsid w:val="79201802"/>
    <w:multiLevelType w:val="hybridMultilevel"/>
    <w:tmpl w:val="6D3C00DE"/>
    <w:lvl w:ilvl="0" w:tplc="1D0EEA3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7A1F4FAD"/>
    <w:multiLevelType w:val="hybridMultilevel"/>
    <w:tmpl w:val="E98C470C"/>
    <w:lvl w:ilvl="0" w:tplc="1D0EEA3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7CE94C66"/>
    <w:multiLevelType w:val="singleLevel"/>
    <w:tmpl w:val="FEAEE8C6"/>
    <w:lvl w:ilvl="0">
      <w:start w:val="1"/>
      <w:numFmt w:val="bullet"/>
      <w:lvlText w:val=""/>
      <w:lvlJc w:val="left"/>
      <w:pPr>
        <w:tabs>
          <w:tab w:val="num" w:pos="717"/>
        </w:tabs>
        <w:ind w:left="0" w:firstLine="357"/>
      </w:pPr>
      <w:rPr>
        <w:rFonts w:ascii="Symbol" w:hAnsi="Symbol" w:hint="default"/>
      </w:rPr>
    </w:lvl>
  </w:abstractNum>
  <w:abstractNum w:abstractNumId="18" w15:restartNumberingAfterBreak="0">
    <w:nsid w:val="7FBD5A1B"/>
    <w:multiLevelType w:val="hybridMultilevel"/>
    <w:tmpl w:val="2368C286"/>
    <w:lvl w:ilvl="0" w:tplc="1D0EEA3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7"/>
  </w:num>
  <w:num w:numId="2">
    <w:abstractNumId w:val="13"/>
  </w:num>
  <w:num w:numId="3">
    <w:abstractNumId w:val="6"/>
  </w:num>
  <w:num w:numId="4">
    <w:abstractNumId w:val="0"/>
  </w:num>
  <w:num w:numId="5">
    <w:abstractNumId w:val="5"/>
  </w:num>
  <w:num w:numId="6">
    <w:abstractNumId w:val="15"/>
  </w:num>
  <w:num w:numId="7">
    <w:abstractNumId w:val="16"/>
  </w:num>
  <w:num w:numId="8">
    <w:abstractNumId w:val="18"/>
  </w:num>
  <w:num w:numId="9">
    <w:abstractNumId w:val="3"/>
  </w:num>
  <w:num w:numId="10">
    <w:abstractNumId w:val="17"/>
  </w:num>
  <w:num w:numId="11">
    <w:abstractNumId w:val="9"/>
  </w:num>
  <w:num w:numId="12">
    <w:abstractNumId w:val="2"/>
  </w:num>
  <w:num w:numId="13">
    <w:abstractNumId w:val="8"/>
  </w:num>
  <w:num w:numId="14">
    <w:abstractNumId w:val="1"/>
  </w:num>
  <w:num w:numId="15">
    <w:abstractNumId w:val="4"/>
  </w:num>
  <w:num w:numId="16">
    <w:abstractNumId w:val="4"/>
    <w:lvlOverride w:ilvl="0">
      <w:lvl w:ilvl="0">
        <w:start w:val="1"/>
        <w:numFmt w:val="decimal"/>
        <w:lvlText w:val="%1."/>
        <w:legacy w:legacy="1" w:legacySpace="0" w:legacyIndent="283"/>
        <w:lvlJc w:val="left"/>
        <w:pPr>
          <w:ind w:left="1276" w:hanging="283"/>
        </w:pPr>
        <w:rPr>
          <w:sz w:val="28"/>
          <w:szCs w:val="28"/>
        </w:rPr>
      </w:lvl>
    </w:lvlOverride>
  </w:num>
  <w:num w:numId="17">
    <w:abstractNumId w:val="12"/>
  </w:num>
  <w:num w:numId="18">
    <w:abstractNumId w:val="14"/>
  </w:num>
  <w:num w:numId="19">
    <w:abstractNumId w:val="10"/>
  </w:num>
  <w:num w:numId="20">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08A"/>
    <w:rsid w:val="000032F1"/>
    <w:rsid w:val="00003954"/>
    <w:rsid w:val="000054C1"/>
    <w:rsid w:val="00006452"/>
    <w:rsid w:val="00006BFC"/>
    <w:rsid w:val="00007F07"/>
    <w:rsid w:val="000102D3"/>
    <w:rsid w:val="00020114"/>
    <w:rsid w:val="0002181B"/>
    <w:rsid w:val="000218DE"/>
    <w:rsid w:val="000246A3"/>
    <w:rsid w:val="00024EEA"/>
    <w:rsid w:val="00026E9C"/>
    <w:rsid w:val="000307CC"/>
    <w:rsid w:val="000312DE"/>
    <w:rsid w:val="00040937"/>
    <w:rsid w:val="00043D7D"/>
    <w:rsid w:val="000460EA"/>
    <w:rsid w:val="00047C02"/>
    <w:rsid w:val="000511A4"/>
    <w:rsid w:val="00056998"/>
    <w:rsid w:val="00070B74"/>
    <w:rsid w:val="00071016"/>
    <w:rsid w:val="000719F0"/>
    <w:rsid w:val="000742E0"/>
    <w:rsid w:val="00075A1A"/>
    <w:rsid w:val="00080232"/>
    <w:rsid w:val="00081564"/>
    <w:rsid w:val="000816DE"/>
    <w:rsid w:val="0008173A"/>
    <w:rsid w:val="000831A0"/>
    <w:rsid w:val="0008472B"/>
    <w:rsid w:val="000858ED"/>
    <w:rsid w:val="000932A8"/>
    <w:rsid w:val="000948DB"/>
    <w:rsid w:val="00094A37"/>
    <w:rsid w:val="000952AF"/>
    <w:rsid w:val="000979E4"/>
    <w:rsid w:val="000A2CCD"/>
    <w:rsid w:val="000A61F1"/>
    <w:rsid w:val="000A7A9F"/>
    <w:rsid w:val="000B21FD"/>
    <w:rsid w:val="000B77BA"/>
    <w:rsid w:val="000C07E2"/>
    <w:rsid w:val="000C1AFD"/>
    <w:rsid w:val="000C534D"/>
    <w:rsid w:val="000C5D47"/>
    <w:rsid w:val="000D0896"/>
    <w:rsid w:val="000D1088"/>
    <w:rsid w:val="000D2EC5"/>
    <w:rsid w:val="000D6B09"/>
    <w:rsid w:val="000E31BA"/>
    <w:rsid w:val="000E631D"/>
    <w:rsid w:val="000F0C46"/>
    <w:rsid w:val="000F357E"/>
    <w:rsid w:val="000F4243"/>
    <w:rsid w:val="000F69A4"/>
    <w:rsid w:val="001034C8"/>
    <w:rsid w:val="00103D5A"/>
    <w:rsid w:val="00103F59"/>
    <w:rsid w:val="001065DB"/>
    <w:rsid w:val="001074EA"/>
    <w:rsid w:val="00110B7D"/>
    <w:rsid w:val="00110F5C"/>
    <w:rsid w:val="00114EAC"/>
    <w:rsid w:val="00121560"/>
    <w:rsid w:val="00132ADF"/>
    <w:rsid w:val="0013423C"/>
    <w:rsid w:val="001352B4"/>
    <w:rsid w:val="00136583"/>
    <w:rsid w:val="0013790A"/>
    <w:rsid w:val="00141137"/>
    <w:rsid w:val="00145199"/>
    <w:rsid w:val="00152E20"/>
    <w:rsid w:val="00153077"/>
    <w:rsid w:val="0015428F"/>
    <w:rsid w:val="00155216"/>
    <w:rsid w:val="001624A8"/>
    <w:rsid w:val="00164313"/>
    <w:rsid w:val="00165271"/>
    <w:rsid w:val="00167315"/>
    <w:rsid w:val="00167D4C"/>
    <w:rsid w:val="00167ECB"/>
    <w:rsid w:val="00167F51"/>
    <w:rsid w:val="00170F5B"/>
    <w:rsid w:val="001744AB"/>
    <w:rsid w:val="001753A5"/>
    <w:rsid w:val="0017744C"/>
    <w:rsid w:val="00183B21"/>
    <w:rsid w:val="00186288"/>
    <w:rsid w:val="00186A69"/>
    <w:rsid w:val="00187EA4"/>
    <w:rsid w:val="001909C7"/>
    <w:rsid w:val="00191D66"/>
    <w:rsid w:val="00192DAA"/>
    <w:rsid w:val="0019486A"/>
    <w:rsid w:val="00196416"/>
    <w:rsid w:val="001A2916"/>
    <w:rsid w:val="001A5DD0"/>
    <w:rsid w:val="001B2F49"/>
    <w:rsid w:val="001B396D"/>
    <w:rsid w:val="001B4110"/>
    <w:rsid w:val="001B4AEC"/>
    <w:rsid w:val="001B4C63"/>
    <w:rsid w:val="001B5AFF"/>
    <w:rsid w:val="001C5D94"/>
    <w:rsid w:val="001D2169"/>
    <w:rsid w:val="001D5711"/>
    <w:rsid w:val="001E30C1"/>
    <w:rsid w:val="001E3814"/>
    <w:rsid w:val="001E3E0F"/>
    <w:rsid w:val="001E56E8"/>
    <w:rsid w:val="001F2788"/>
    <w:rsid w:val="001F3485"/>
    <w:rsid w:val="0020777C"/>
    <w:rsid w:val="0021083E"/>
    <w:rsid w:val="002110E8"/>
    <w:rsid w:val="00215D44"/>
    <w:rsid w:val="00215FE7"/>
    <w:rsid w:val="00222DB5"/>
    <w:rsid w:val="00227F6A"/>
    <w:rsid w:val="00231417"/>
    <w:rsid w:val="00231952"/>
    <w:rsid w:val="00231A11"/>
    <w:rsid w:val="0023630A"/>
    <w:rsid w:val="002427BA"/>
    <w:rsid w:val="002450C3"/>
    <w:rsid w:val="0025075A"/>
    <w:rsid w:val="00251CC2"/>
    <w:rsid w:val="00251E74"/>
    <w:rsid w:val="002569F8"/>
    <w:rsid w:val="00256DF1"/>
    <w:rsid w:val="00256F66"/>
    <w:rsid w:val="00257966"/>
    <w:rsid w:val="0026004A"/>
    <w:rsid w:val="00261028"/>
    <w:rsid w:val="00265C02"/>
    <w:rsid w:val="00284DCB"/>
    <w:rsid w:val="00286D22"/>
    <w:rsid w:val="00294289"/>
    <w:rsid w:val="00294A83"/>
    <w:rsid w:val="00296FDA"/>
    <w:rsid w:val="002A260E"/>
    <w:rsid w:val="002A2809"/>
    <w:rsid w:val="002A39A6"/>
    <w:rsid w:val="002A481B"/>
    <w:rsid w:val="002A61B6"/>
    <w:rsid w:val="002B003B"/>
    <w:rsid w:val="002B020D"/>
    <w:rsid w:val="002B17C4"/>
    <w:rsid w:val="002B55DE"/>
    <w:rsid w:val="002B5680"/>
    <w:rsid w:val="002B7698"/>
    <w:rsid w:val="002C2C96"/>
    <w:rsid w:val="002C3B47"/>
    <w:rsid w:val="002C50CA"/>
    <w:rsid w:val="002C646B"/>
    <w:rsid w:val="002D06D6"/>
    <w:rsid w:val="002D0F8F"/>
    <w:rsid w:val="002D3911"/>
    <w:rsid w:val="002D5BCA"/>
    <w:rsid w:val="002D6170"/>
    <w:rsid w:val="002D786A"/>
    <w:rsid w:val="002D7F79"/>
    <w:rsid w:val="002E01B0"/>
    <w:rsid w:val="002E02AB"/>
    <w:rsid w:val="002E0BE7"/>
    <w:rsid w:val="002E11C9"/>
    <w:rsid w:val="002E4576"/>
    <w:rsid w:val="002E61F2"/>
    <w:rsid w:val="002E7D40"/>
    <w:rsid w:val="002F2215"/>
    <w:rsid w:val="002F4E7D"/>
    <w:rsid w:val="002F6A4E"/>
    <w:rsid w:val="002F6A6D"/>
    <w:rsid w:val="0030132B"/>
    <w:rsid w:val="00310307"/>
    <w:rsid w:val="00311A81"/>
    <w:rsid w:val="00312700"/>
    <w:rsid w:val="003127E5"/>
    <w:rsid w:val="003136F6"/>
    <w:rsid w:val="0031549A"/>
    <w:rsid w:val="00315FED"/>
    <w:rsid w:val="00316433"/>
    <w:rsid w:val="00325C45"/>
    <w:rsid w:val="003268F7"/>
    <w:rsid w:val="00332E79"/>
    <w:rsid w:val="00333E29"/>
    <w:rsid w:val="00334DFE"/>
    <w:rsid w:val="00342385"/>
    <w:rsid w:val="003439F5"/>
    <w:rsid w:val="00345DD0"/>
    <w:rsid w:val="00345F23"/>
    <w:rsid w:val="0034699C"/>
    <w:rsid w:val="00347E9A"/>
    <w:rsid w:val="00350C2F"/>
    <w:rsid w:val="0035211C"/>
    <w:rsid w:val="00353169"/>
    <w:rsid w:val="00355CF5"/>
    <w:rsid w:val="003576F1"/>
    <w:rsid w:val="00361002"/>
    <w:rsid w:val="00363A41"/>
    <w:rsid w:val="00372B36"/>
    <w:rsid w:val="00373FD2"/>
    <w:rsid w:val="003761B6"/>
    <w:rsid w:val="00381B06"/>
    <w:rsid w:val="00383417"/>
    <w:rsid w:val="00385C43"/>
    <w:rsid w:val="00386FBA"/>
    <w:rsid w:val="00387224"/>
    <w:rsid w:val="003941E3"/>
    <w:rsid w:val="003943F9"/>
    <w:rsid w:val="003971AB"/>
    <w:rsid w:val="003972DA"/>
    <w:rsid w:val="0039743F"/>
    <w:rsid w:val="003A0414"/>
    <w:rsid w:val="003A1BB6"/>
    <w:rsid w:val="003A61C5"/>
    <w:rsid w:val="003B1458"/>
    <w:rsid w:val="003B3E33"/>
    <w:rsid w:val="003B7068"/>
    <w:rsid w:val="003B77C2"/>
    <w:rsid w:val="003C2C0D"/>
    <w:rsid w:val="003C3C18"/>
    <w:rsid w:val="003C4AD9"/>
    <w:rsid w:val="003D03AC"/>
    <w:rsid w:val="003D05ED"/>
    <w:rsid w:val="003D1579"/>
    <w:rsid w:val="003D35A6"/>
    <w:rsid w:val="003D376D"/>
    <w:rsid w:val="003E6BA6"/>
    <w:rsid w:val="003F1F40"/>
    <w:rsid w:val="003F4CB0"/>
    <w:rsid w:val="003F71E6"/>
    <w:rsid w:val="00400154"/>
    <w:rsid w:val="00410103"/>
    <w:rsid w:val="00411845"/>
    <w:rsid w:val="00415637"/>
    <w:rsid w:val="00415D9A"/>
    <w:rsid w:val="00416565"/>
    <w:rsid w:val="00432FEA"/>
    <w:rsid w:val="00434E67"/>
    <w:rsid w:val="004352A4"/>
    <w:rsid w:val="004403AF"/>
    <w:rsid w:val="00450762"/>
    <w:rsid w:val="00452334"/>
    <w:rsid w:val="00456294"/>
    <w:rsid w:val="00456640"/>
    <w:rsid w:val="00466D91"/>
    <w:rsid w:val="00475DE5"/>
    <w:rsid w:val="004824A0"/>
    <w:rsid w:val="00483161"/>
    <w:rsid w:val="00483A48"/>
    <w:rsid w:val="00490B3F"/>
    <w:rsid w:val="004915BD"/>
    <w:rsid w:val="00492600"/>
    <w:rsid w:val="00496846"/>
    <w:rsid w:val="004A45F3"/>
    <w:rsid w:val="004A750B"/>
    <w:rsid w:val="004B1870"/>
    <w:rsid w:val="004B2A0F"/>
    <w:rsid w:val="004B2C83"/>
    <w:rsid w:val="004B4BFE"/>
    <w:rsid w:val="004B7E65"/>
    <w:rsid w:val="004C2C02"/>
    <w:rsid w:val="004C5E62"/>
    <w:rsid w:val="004E3DDF"/>
    <w:rsid w:val="004E443D"/>
    <w:rsid w:val="004E4737"/>
    <w:rsid w:val="004E6E94"/>
    <w:rsid w:val="004F254E"/>
    <w:rsid w:val="004F5D8F"/>
    <w:rsid w:val="0050100C"/>
    <w:rsid w:val="005019CD"/>
    <w:rsid w:val="00501B46"/>
    <w:rsid w:val="00501E73"/>
    <w:rsid w:val="00502E05"/>
    <w:rsid w:val="00503826"/>
    <w:rsid w:val="00504216"/>
    <w:rsid w:val="00504556"/>
    <w:rsid w:val="00504BDE"/>
    <w:rsid w:val="00507A3A"/>
    <w:rsid w:val="00513259"/>
    <w:rsid w:val="00516599"/>
    <w:rsid w:val="005178E3"/>
    <w:rsid w:val="00520388"/>
    <w:rsid w:val="00520A0C"/>
    <w:rsid w:val="005228A4"/>
    <w:rsid w:val="00523BF9"/>
    <w:rsid w:val="00524846"/>
    <w:rsid w:val="0052632F"/>
    <w:rsid w:val="0052666D"/>
    <w:rsid w:val="00526E92"/>
    <w:rsid w:val="005342AC"/>
    <w:rsid w:val="005370A7"/>
    <w:rsid w:val="005423CB"/>
    <w:rsid w:val="00543A77"/>
    <w:rsid w:val="005532E3"/>
    <w:rsid w:val="00555181"/>
    <w:rsid w:val="00555ABF"/>
    <w:rsid w:val="00564E83"/>
    <w:rsid w:val="0057189E"/>
    <w:rsid w:val="005744DE"/>
    <w:rsid w:val="00577CE4"/>
    <w:rsid w:val="00577F87"/>
    <w:rsid w:val="00582F7D"/>
    <w:rsid w:val="00592E29"/>
    <w:rsid w:val="0059504A"/>
    <w:rsid w:val="00596CE9"/>
    <w:rsid w:val="005A0208"/>
    <w:rsid w:val="005A035D"/>
    <w:rsid w:val="005A554F"/>
    <w:rsid w:val="005B03DE"/>
    <w:rsid w:val="005B16AA"/>
    <w:rsid w:val="005B2D8B"/>
    <w:rsid w:val="005B5A44"/>
    <w:rsid w:val="005C31BB"/>
    <w:rsid w:val="005C456E"/>
    <w:rsid w:val="005C5D6A"/>
    <w:rsid w:val="005D0255"/>
    <w:rsid w:val="005D03A1"/>
    <w:rsid w:val="005D21FE"/>
    <w:rsid w:val="005D23BA"/>
    <w:rsid w:val="005D36BA"/>
    <w:rsid w:val="005D37DF"/>
    <w:rsid w:val="005D61A1"/>
    <w:rsid w:val="005E46AA"/>
    <w:rsid w:val="005E566C"/>
    <w:rsid w:val="005E5A3B"/>
    <w:rsid w:val="005F0954"/>
    <w:rsid w:val="005F1602"/>
    <w:rsid w:val="005F41FE"/>
    <w:rsid w:val="005F49FA"/>
    <w:rsid w:val="00602300"/>
    <w:rsid w:val="00602C9C"/>
    <w:rsid w:val="00604D48"/>
    <w:rsid w:val="00606047"/>
    <w:rsid w:val="00606782"/>
    <w:rsid w:val="00607EFB"/>
    <w:rsid w:val="0062422A"/>
    <w:rsid w:val="0062424B"/>
    <w:rsid w:val="006247E3"/>
    <w:rsid w:val="0063236C"/>
    <w:rsid w:val="0063503E"/>
    <w:rsid w:val="006376A4"/>
    <w:rsid w:val="006409F1"/>
    <w:rsid w:val="006416EF"/>
    <w:rsid w:val="006419C6"/>
    <w:rsid w:val="006423FB"/>
    <w:rsid w:val="00642CB5"/>
    <w:rsid w:val="006435B4"/>
    <w:rsid w:val="00643D4B"/>
    <w:rsid w:val="00647753"/>
    <w:rsid w:val="00650C9C"/>
    <w:rsid w:val="00651E82"/>
    <w:rsid w:val="0065286A"/>
    <w:rsid w:val="00653666"/>
    <w:rsid w:val="006616B1"/>
    <w:rsid w:val="0066171B"/>
    <w:rsid w:val="00667342"/>
    <w:rsid w:val="00672880"/>
    <w:rsid w:val="00672DE8"/>
    <w:rsid w:val="0068152F"/>
    <w:rsid w:val="006815B6"/>
    <w:rsid w:val="00697B17"/>
    <w:rsid w:val="006A1858"/>
    <w:rsid w:val="006A2253"/>
    <w:rsid w:val="006A2970"/>
    <w:rsid w:val="006A297A"/>
    <w:rsid w:val="006A39A3"/>
    <w:rsid w:val="006A576E"/>
    <w:rsid w:val="006B1292"/>
    <w:rsid w:val="006B1C1D"/>
    <w:rsid w:val="006B3C5B"/>
    <w:rsid w:val="006B5B4D"/>
    <w:rsid w:val="006B61FA"/>
    <w:rsid w:val="006B7EA0"/>
    <w:rsid w:val="006D1A6A"/>
    <w:rsid w:val="006D1B62"/>
    <w:rsid w:val="006D2028"/>
    <w:rsid w:val="006D27FF"/>
    <w:rsid w:val="006D5E89"/>
    <w:rsid w:val="006D6D2D"/>
    <w:rsid w:val="006E12A8"/>
    <w:rsid w:val="006F13E5"/>
    <w:rsid w:val="006F601F"/>
    <w:rsid w:val="006F780B"/>
    <w:rsid w:val="007022C3"/>
    <w:rsid w:val="00707AE6"/>
    <w:rsid w:val="00711443"/>
    <w:rsid w:val="007130E6"/>
    <w:rsid w:val="00713E67"/>
    <w:rsid w:val="00714EC8"/>
    <w:rsid w:val="00714EF4"/>
    <w:rsid w:val="00715F8B"/>
    <w:rsid w:val="00722EE9"/>
    <w:rsid w:val="00723437"/>
    <w:rsid w:val="00724F1D"/>
    <w:rsid w:val="00735C15"/>
    <w:rsid w:val="00735DF3"/>
    <w:rsid w:val="00740514"/>
    <w:rsid w:val="00740566"/>
    <w:rsid w:val="00741CBE"/>
    <w:rsid w:val="007425EF"/>
    <w:rsid w:val="007455EF"/>
    <w:rsid w:val="00747457"/>
    <w:rsid w:val="00750BF5"/>
    <w:rsid w:val="00753CAB"/>
    <w:rsid w:val="00757EEE"/>
    <w:rsid w:val="007603CA"/>
    <w:rsid w:val="00764EDC"/>
    <w:rsid w:val="00765419"/>
    <w:rsid w:val="00766514"/>
    <w:rsid w:val="00766B13"/>
    <w:rsid w:val="00767D96"/>
    <w:rsid w:val="0077515C"/>
    <w:rsid w:val="0077637C"/>
    <w:rsid w:val="00776559"/>
    <w:rsid w:val="00777AF5"/>
    <w:rsid w:val="00781A43"/>
    <w:rsid w:val="0078522F"/>
    <w:rsid w:val="00790521"/>
    <w:rsid w:val="0079239F"/>
    <w:rsid w:val="007A2C24"/>
    <w:rsid w:val="007A48AE"/>
    <w:rsid w:val="007A5CA7"/>
    <w:rsid w:val="007A77D0"/>
    <w:rsid w:val="007A7DD5"/>
    <w:rsid w:val="007B150D"/>
    <w:rsid w:val="007B275D"/>
    <w:rsid w:val="007B6B38"/>
    <w:rsid w:val="007C0CF3"/>
    <w:rsid w:val="007C216C"/>
    <w:rsid w:val="007C279D"/>
    <w:rsid w:val="007C6006"/>
    <w:rsid w:val="007C6165"/>
    <w:rsid w:val="007C76B2"/>
    <w:rsid w:val="007C79C2"/>
    <w:rsid w:val="007D0069"/>
    <w:rsid w:val="007D2EFA"/>
    <w:rsid w:val="007D317B"/>
    <w:rsid w:val="007D475C"/>
    <w:rsid w:val="007D6C34"/>
    <w:rsid w:val="007E1699"/>
    <w:rsid w:val="007E18A8"/>
    <w:rsid w:val="007E20DB"/>
    <w:rsid w:val="007E3FEC"/>
    <w:rsid w:val="007E5A9E"/>
    <w:rsid w:val="007E6680"/>
    <w:rsid w:val="007E7F81"/>
    <w:rsid w:val="007F1188"/>
    <w:rsid w:val="007F15E1"/>
    <w:rsid w:val="007F43B0"/>
    <w:rsid w:val="007F76D4"/>
    <w:rsid w:val="007F77E1"/>
    <w:rsid w:val="0080014F"/>
    <w:rsid w:val="008001F1"/>
    <w:rsid w:val="00800257"/>
    <w:rsid w:val="00800900"/>
    <w:rsid w:val="008014FD"/>
    <w:rsid w:val="008072D6"/>
    <w:rsid w:val="00807654"/>
    <w:rsid w:val="00810918"/>
    <w:rsid w:val="00812C5C"/>
    <w:rsid w:val="00816639"/>
    <w:rsid w:val="00817ECA"/>
    <w:rsid w:val="00830003"/>
    <w:rsid w:val="0083365F"/>
    <w:rsid w:val="0084556F"/>
    <w:rsid w:val="00846604"/>
    <w:rsid w:val="00850AFD"/>
    <w:rsid w:val="00850DE5"/>
    <w:rsid w:val="00851CDB"/>
    <w:rsid w:val="008527A4"/>
    <w:rsid w:val="00854C13"/>
    <w:rsid w:val="008569A9"/>
    <w:rsid w:val="00861DB9"/>
    <w:rsid w:val="00862509"/>
    <w:rsid w:val="008657E8"/>
    <w:rsid w:val="008662F9"/>
    <w:rsid w:val="00871797"/>
    <w:rsid w:val="00874020"/>
    <w:rsid w:val="00875065"/>
    <w:rsid w:val="00876D93"/>
    <w:rsid w:val="008809B1"/>
    <w:rsid w:val="0088214D"/>
    <w:rsid w:val="0088321E"/>
    <w:rsid w:val="0088622F"/>
    <w:rsid w:val="008863B4"/>
    <w:rsid w:val="00886470"/>
    <w:rsid w:val="008879AA"/>
    <w:rsid w:val="0089082F"/>
    <w:rsid w:val="00890E00"/>
    <w:rsid w:val="00891945"/>
    <w:rsid w:val="00891CFD"/>
    <w:rsid w:val="0089306C"/>
    <w:rsid w:val="008930CD"/>
    <w:rsid w:val="00895124"/>
    <w:rsid w:val="008974EF"/>
    <w:rsid w:val="008A6537"/>
    <w:rsid w:val="008A6747"/>
    <w:rsid w:val="008B1B87"/>
    <w:rsid w:val="008B21F1"/>
    <w:rsid w:val="008B578E"/>
    <w:rsid w:val="008C0285"/>
    <w:rsid w:val="008C1D20"/>
    <w:rsid w:val="008C22B4"/>
    <w:rsid w:val="008C7BCC"/>
    <w:rsid w:val="008D0868"/>
    <w:rsid w:val="008D6227"/>
    <w:rsid w:val="008D6965"/>
    <w:rsid w:val="008D7C13"/>
    <w:rsid w:val="008E418E"/>
    <w:rsid w:val="008E474C"/>
    <w:rsid w:val="008E5DB9"/>
    <w:rsid w:val="008F0FA2"/>
    <w:rsid w:val="008F3E5C"/>
    <w:rsid w:val="008F6D19"/>
    <w:rsid w:val="00900B00"/>
    <w:rsid w:val="00901E20"/>
    <w:rsid w:val="00902CF4"/>
    <w:rsid w:val="0090565A"/>
    <w:rsid w:val="00906432"/>
    <w:rsid w:val="00907AFF"/>
    <w:rsid w:val="0091058A"/>
    <w:rsid w:val="00910BE5"/>
    <w:rsid w:val="00910F5A"/>
    <w:rsid w:val="00912E9C"/>
    <w:rsid w:val="00916C16"/>
    <w:rsid w:val="00925014"/>
    <w:rsid w:val="00926AB3"/>
    <w:rsid w:val="009316BA"/>
    <w:rsid w:val="00932FCE"/>
    <w:rsid w:val="0093509E"/>
    <w:rsid w:val="00935105"/>
    <w:rsid w:val="00936571"/>
    <w:rsid w:val="0093660A"/>
    <w:rsid w:val="009371B1"/>
    <w:rsid w:val="00942E69"/>
    <w:rsid w:val="00945255"/>
    <w:rsid w:val="00945842"/>
    <w:rsid w:val="00950C11"/>
    <w:rsid w:val="00951000"/>
    <w:rsid w:val="009516B6"/>
    <w:rsid w:val="00953F77"/>
    <w:rsid w:val="00954C11"/>
    <w:rsid w:val="00956A09"/>
    <w:rsid w:val="00960410"/>
    <w:rsid w:val="0096418C"/>
    <w:rsid w:val="00964ED3"/>
    <w:rsid w:val="009653DD"/>
    <w:rsid w:val="009673A8"/>
    <w:rsid w:val="00967ACD"/>
    <w:rsid w:val="00973823"/>
    <w:rsid w:val="00974A7D"/>
    <w:rsid w:val="00975554"/>
    <w:rsid w:val="00975F7D"/>
    <w:rsid w:val="00976831"/>
    <w:rsid w:val="00977005"/>
    <w:rsid w:val="00977A12"/>
    <w:rsid w:val="009822EF"/>
    <w:rsid w:val="00983EE1"/>
    <w:rsid w:val="00984A24"/>
    <w:rsid w:val="0099239A"/>
    <w:rsid w:val="009952CA"/>
    <w:rsid w:val="00995ECB"/>
    <w:rsid w:val="0099794E"/>
    <w:rsid w:val="009A131F"/>
    <w:rsid w:val="009A13B4"/>
    <w:rsid w:val="009A2876"/>
    <w:rsid w:val="009A2B87"/>
    <w:rsid w:val="009A303D"/>
    <w:rsid w:val="009B00E1"/>
    <w:rsid w:val="009B4B0E"/>
    <w:rsid w:val="009B4E49"/>
    <w:rsid w:val="009B5D86"/>
    <w:rsid w:val="009B6F7E"/>
    <w:rsid w:val="009C085C"/>
    <w:rsid w:val="009C22D2"/>
    <w:rsid w:val="009C2B07"/>
    <w:rsid w:val="009C423E"/>
    <w:rsid w:val="009C440A"/>
    <w:rsid w:val="009C4968"/>
    <w:rsid w:val="009C587E"/>
    <w:rsid w:val="009D1E84"/>
    <w:rsid w:val="009D34EE"/>
    <w:rsid w:val="009E487B"/>
    <w:rsid w:val="009F06DD"/>
    <w:rsid w:val="009F113E"/>
    <w:rsid w:val="009F1467"/>
    <w:rsid w:val="009F685D"/>
    <w:rsid w:val="009F73CE"/>
    <w:rsid w:val="00A01D4A"/>
    <w:rsid w:val="00A02793"/>
    <w:rsid w:val="00A02873"/>
    <w:rsid w:val="00A0455B"/>
    <w:rsid w:val="00A05F5D"/>
    <w:rsid w:val="00A06B6F"/>
    <w:rsid w:val="00A10474"/>
    <w:rsid w:val="00A13228"/>
    <w:rsid w:val="00A13AD0"/>
    <w:rsid w:val="00A13F43"/>
    <w:rsid w:val="00A23C4D"/>
    <w:rsid w:val="00A240FC"/>
    <w:rsid w:val="00A24296"/>
    <w:rsid w:val="00A2699E"/>
    <w:rsid w:val="00A2751F"/>
    <w:rsid w:val="00A3000F"/>
    <w:rsid w:val="00A34729"/>
    <w:rsid w:val="00A36063"/>
    <w:rsid w:val="00A36257"/>
    <w:rsid w:val="00A417D2"/>
    <w:rsid w:val="00A42C8A"/>
    <w:rsid w:val="00A42EEC"/>
    <w:rsid w:val="00A4313A"/>
    <w:rsid w:val="00A44BB3"/>
    <w:rsid w:val="00A455C3"/>
    <w:rsid w:val="00A60065"/>
    <w:rsid w:val="00A61C05"/>
    <w:rsid w:val="00A65E68"/>
    <w:rsid w:val="00A66D40"/>
    <w:rsid w:val="00A70D37"/>
    <w:rsid w:val="00A7400F"/>
    <w:rsid w:val="00A76B1C"/>
    <w:rsid w:val="00A812D5"/>
    <w:rsid w:val="00A81806"/>
    <w:rsid w:val="00A83CCE"/>
    <w:rsid w:val="00A86090"/>
    <w:rsid w:val="00A95021"/>
    <w:rsid w:val="00AA71C1"/>
    <w:rsid w:val="00AA765D"/>
    <w:rsid w:val="00AB000F"/>
    <w:rsid w:val="00AB0D04"/>
    <w:rsid w:val="00AB1728"/>
    <w:rsid w:val="00AB3E85"/>
    <w:rsid w:val="00AC21DF"/>
    <w:rsid w:val="00AC6AA5"/>
    <w:rsid w:val="00AC7914"/>
    <w:rsid w:val="00AD237C"/>
    <w:rsid w:val="00AD77B8"/>
    <w:rsid w:val="00AE5228"/>
    <w:rsid w:val="00AF003B"/>
    <w:rsid w:val="00AF2B49"/>
    <w:rsid w:val="00AF6AB8"/>
    <w:rsid w:val="00B0418B"/>
    <w:rsid w:val="00B1467B"/>
    <w:rsid w:val="00B15060"/>
    <w:rsid w:val="00B15314"/>
    <w:rsid w:val="00B231C8"/>
    <w:rsid w:val="00B25772"/>
    <w:rsid w:val="00B25797"/>
    <w:rsid w:val="00B261AE"/>
    <w:rsid w:val="00B35E8C"/>
    <w:rsid w:val="00B4429E"/>
    <w:rsid w:val="00B44E7C"/>
    <w:rsid w:val="00B467AA"/>
    <w:rsid w:val="00B51EFD"/>
    <w:rsid w:val="00B52752"/>
    <w:rsid w:val="00B528C8"/>
    <w:rsid w:val="00B53D40"/>
    <w:rsid w:val="00B54A9E"/>
    <w:rsid w:val="00B55859"/>
    <w:rsid w:val="00B55B69"/>
    <w:rsid w:val="00B55E8C"/>
    <w:rsid w:val="00B60A44"/>
    <w:rsid w:val="00B60EE8"/>
    <w:rsid w:val="00B66A34"/>
    <w:rsid w:val="00B66B70"/>
    <w:rsid w:val="00B67D08"/>
    <w:rsid w:val="00B7432C"/>
    <w:rsid w:val="00B75C06"/>
    <w:rsid w:val="00B76027"/>
    <w:rsid w:val="00B76435"/>
    <w:rsid w:val="00B842C4"/>
    <w:rsid w:val="00B86821"/>
    <w:rsid w:val="00B86F1B"/>
    <w:rsid w:val="00B93EF4"/>
    <w:rsid w:val="00B96776"/>
    <w:rsid w:val="00B975E3"/>
    <w:rsid w:val="00B977EC"/>
    <w:rsid w:val="00BA5A50"/>
    <w:rsid w:val="00BA5E3A"/>
    <w:rsid w:val="00BA5FF4"/>
    <w:rsid w:val="00BA6D16"/>
    <w:rsid w:val="00BB2DC8"/>
    <w:rsid w:val="00BB43B1"/>
    <w:rsid w:val="00BB43EF"/>
    <w:rsid w:val="00BB53C8"/>
    <w:rsid w:val="00BB55D1"/>
    <w:rsid w:val="00BC03D6"/>
    <w:rsid w:val="00BC1293"/>
    <w:rsid w:val="00BC43CA"/>
    <w:rsid w:val="00BC6C5A"/>
    <w:rsid w:val="00BD03ED"/>
    <w:rsid w:val="00BD3969"/>
    <w:rsid w:val="00BD451C"/>
    <w:rsid w:val="00BD4E47"/>
    <w:rsid w:val="00BE0AD2"/>
    <w:rsid w:val="00BE1CD3"/>
    <w:rsid w:val="00BE4FA1"/>
    <w:rsid w:val="00BE53A3"/>
    <w:rsid w:val="00BE6FCB"/>
    <w:rsid w:val="00BE7E5E"/>
    <w:rsid w:val="00BF3C9C"/>
    <w:rsid w:val="00BF42A5"/>
    <w:rsid w:val="00BF4D99"/>
    <w:rsid w:val="00BF5CA9"/>
    <w:rsid w:val="00C00C50"/>
    <w:rsid w:val="00C035EE"/>
    <w:rsid w:val="00C1188C"/>
    <w:rsid w:val="00C173AE"/>
    <w:rsid w:val="00C17D12"/>
    <w:rsid w:val="00C24E2A"/>
    <w:rsid w:val="00C25E26"/>
    <w:rsid w:val="00C37E1B"/>
    <w:rsid w:val="00C4513E"/>
    <w:rsid w:val="00C4697F"/>
    <w:rsid w:val="00C52F7B"/>
    <w:rsid w:val="00C53FC7"/>
    <w:rsid w:val="00C545E0"/>
    <w:rsid w:val="00C548BC"/>
    <w:rsid w:val="00C5497D"/>
    <w:rsid w:val="00C60475"/>
    <w:rsid w:val="00C63642"/>
    <w:rsid w:val="00C63B2E"/>
    <w:rsid w:val="00C723CD"/>
    <w:rsid w:val="00C74FA8"/>
    <w:rsid w:val="00C82C41"/>
    <w:rsid w:val="00C94A6F"/>
    <w:rsid w:val="00CA0F9A"/>
    <w:rsid w:val="00CA1920"/>
    <w:rsid w:val="00CA315F"/>
    <w:rsid w:val="00CB2E14"/>
    <w:rsid w:val="00CC452F"/>
    <w:rsid w:val="00CC5351"/>
    <w:rsid w:val="00CC7907"/>
    <w:rsid w:val="00CD002C"/>
    <w:rsid w:val="00CD1D8A"/>
    <w:rsid w:val="00CD1DDC"/>
    <w:rsid w:val="00CD275A"/>
    <w:rsid w:val="00CD6F6E"/>
    <w:rsid w:val="00CD7117"/>
    <w:rsid w:val="00CE1166"/>
    <w:rsid w:val="00CE3487"/>
    <w:rsid w:val="00CE6D73"/>
    <w:rsid w:val="00CF1998"/>
    <w:rsid w:val="00CF3A57"/>
    <w:rsid w:val="00CF548F"/>
    <w:rsid w:val="00CF5CA9"/>
    <w:rsid w:val="00CF5E69"/>
    <w:rsid w:val="00CF784F"/>
    <w:rsid w:val="00CF7DE5"/>
    <w:rsid w:val="00D000A2"/>
    <w:rsid w:val="00D0048E"/>
    <w:rsid w:val="00D01CF6"/>
    <w:rsid w:val="00D05805"/>
    <w:rsid w:val="00D13EF2"/>
    <w:rsid w:val="00D14E52"/>
    <w:rsid w:val="00D160AD"/>
    <w:rsid w:val="00D164A6"/>
    <w:rsid w:val="00D17AB0"/>
    <w:rsid w:val="00D2201F"/>
    <w:rsid w:val="00D23528"/>
    <w:rsid w:val="00D2752C"/>
    <w:rsid w:val="00D3132C"/>
    <w:rsid w:val="00D32904"/>
    <w:rsid w:val="00D33A96"/>
    <w:rsid w:val="00D34CB9"/>
    <w:rsid w:val="00D356F5"/>
    <w:rsid w:val="00D4215E"/>
    <w:rsid w:val="00D42298"/>
    <w:rsid w:val="00D42854"/>
    <w:rsid w:val="00D42A41"/>
    <w:rsid w:val="00D4315F"/>
    <w:rsid w:val="00D46DC5"/>
    <w:rsid w:val="00D51C08"/>
    <w:rsid w:val="00D571DC"/>
    <w:rsid w:val="00D577C3"/>
    <w:rsid w:val="00D57A8D"/>
    <w:rsid w:val="00D60BBC"/>
    <w:rsid w:val="00D64666"/>
    <w:rsid w:val="00D6677C"/>
    <w:rsid w:val="00D67E34"/>
    <w:rsid w:val="00D70C1D"/>
    <w:rsid w:val="00D763C2"/>
    <w:rsid w:val="00D770CE"/>
    <w:rsid w:val="00D8134A"/>
    <w:rsid w:val="00D81EDB"/>
    <w:rsid w:val="00D87560"/>
    <w:rsid w:val="00D906E9"/>
    <w:rsid w:val="00D9644F"/>
    <w:rsid w:val="00D96982"/>
    <w:rsid w:val="00D97927"/>
    <w:rsid w:val="00DA079E"/>
    <w:rsid w:val="00DA26E4"/>
    <w:rsid w:val="00DA4889"/>
    <w:rsid w:val="00DA5303"/>
    <w:rsid w:val="00DA6111"/>
    <w:rsid w:val="00DA6F02"/>
    <w:rsid w:val="00DB4F25"/>
    <w:rsid w:val="00DB4F7F"/>
    <w:rsid w:val="00DB7CA8"/>
    <w:rsid w:val="00DC3434"/>
    <w:rsid w:val="00DD114F"/>
    <w:rsid w:val="00DE0247"/>
    <w:rsid w:val="00DE299F"/>
    <w:rsid w:val="00DE2E70"/>
    <w:rsid w:val="00DE7FDC"/>
    <w:rsid w:val="00DF2237"/>
    <w:rsid w:val="00DF325C"/>
    <w:rsid w:val="00DF64F3"/>
    <w:rsid w:val="00E000BB"/>
    <w:rsid w:val="00E00BE6"/>
    <w:rsid w:val="00E015D1"/>
    <w:rsid w:val="00E0176E"/>
    <w:rsid w:val="00E03A50"/>
    <w:rsid w:val="00E0687B"/>
    <w:rsid w:val="00E12DC1"/>
    <w:rsid w:val="00E142A0"/>
    <w:rsid w:val="00E14A5B"/>
    <w:rsid w:val="00E2308C"/>
    <w:rsid w:val="00E25F82"/>
    <w:rsid w:val="00E26E54"/>
    <w:rsid w:val="00E305EE"/>
    <w:rsid w:val="00E330E8"/>
    <w:rsid w:val="00E355B9"/>
    <w:rsid w:val="00E3710A"/>
    <w:rsid w:val="00E40959"/>
    <w:rsid w:val="00E42AFA"/>
    <w:rsid w:val="00E435E8"/>
    <w:rsid w:val="00E4507B"/>
    <w:rsid w:val="00E46082"/>
    <w:rsid w:val="00E465B8"/>
    <w:rsid w:val="00E520FF"/>
    <w:rsid w:val="00E53725"/>
    <w:rsid w:val="00E541BD"/>
    <w:rsid w:val="00E57F83"/>
    <w:rsid w:val="00E617FA"/>
    <w:rsid w:val="00E618A6"/>
    <w:rsid w:val="00E67EA6"/>
    <w:rsid w:val="00E70665"/>
    <w:rsid w:val="00E7401F"/>
    <w:rsid w:val="00E76E1B"/>
    <w:rsid w:val="00E77D96"/>
    <w:rsid w:val="00E82A40"/>
    <w:rsid w:val="00E8485A"/>
    <w:rsid w:val="00E87BE8"/>
    <w:rsid w:val="00E916FF"/>
    <w:rsid w:val="00EA6CBD"/>
    <w:rsid w:val="00EA7477"/>
    <w:rsid w:val="00EA7766"/>
    <w:rsid w:val="00EB1D94"/>
    <w:rsid w:val="00EB4CE0"/>
    <w:rsid w:val="00EB6848"/>
    <w:rsid w:val="00EC0D65"/>
    <w:rsid w:val="00EC1869"/>
    <w:rsid w:val="00EC21F8"/>
    <w:rsid w:val="00EC2ADA"/>
    <w:rsid w:val="00EC37FE"/>
    <w:rsid w:val="00EC3D2D"/>
    <w:rsid w:val="00EC3E23"/>
    <w:rsid w:val="00EC45DF"/>
    <w:rsid w:val="00EC5339"/>
    <w:rsid w:val="00EC6B35"/>
    <w:rsid w:val="00ED122F"/>
    <w:rsid w:val="00ED1559"/>
    <w:rsid w:val="00ED336E"/>
    <w:rsid w:val="00EE5224"/>
    <w:rsid w:val="00EE6ED4"/>
    <w:rsid w:val="00EF299A"/>
    <w:rsid w:val="00EF3C2A"/>
    <w:rsid w:val="00EF4178"/>
    <w:rsid w:val="00F00646"/>
    <w:rsid w:val="00F00C6D"/>
    <w:rsid w:val="00F0132A"/>
    <w:rsid w:val="00F035B9"/>
    <w:rsid w:val="00F03E1C"/>
    <w:rsid w:val="00F05467"/>
    <w:rsid w:val="00F21250"/>
    <w:rsid w:val="00F21B8E"/>
    <w:rsid w:val="00F355FF"/>
    <w:rsid w:val="00F35A7A"/>
    <w:rsid w:val="00F36684"/>
    <w:rsid w:val="00F371C3"/>
    <w:rsid w:val="00F410AC"/>
    <w:rsid w:val="00F47A5C"/>
    <w:rsid w:val="00F5334C"/>
    <w:rsid w:val="00F54DC6"/>
    <w:rsid w:val="00F551CB"/>
    <w:rsid w:val="00F606B9"/>
    <w:rsid w:val="00F61C7E"/>
    <w:rsid w:val="00F66985"/>
    <w:rsid w:val="00F67042"/>
    <w:rsid w:val="00F670FD"/>
    <w:rsid w:val="00F71EB8"/>
    <w:rsid w:val="00F77CEA"/>
    <w:rsid w:val="00F77D0E"/>
    <w:rsid w:val="00F81BBE"/>
    <w:rsid w:val="00F81BF5"/>
    <w:rsid w:val="00F83134"/>
    <w:rsid w:val="00F844DA"/>
    <w:rsid w:val="00F8671C"/>
    <w:rsid w:val="00F879C1"/>
    <w:rsid w:val="00F91161"/>
    <w:rsid w:val="00F920AD"/>
    <w:rsid w:val="00F95658"/>
    <w:rsid w:val="00F964A4"/>
    <w:rsid w:val="00F969A9"/>
    <w:rsid w:val="00FA1089"/>
    <w:rsid w:val="00FA2183"/>
    <w:rsid w:val="00FA7966"/>
    <w:rsid w:val="00FB080A"/>
    <w:rsid w:val="00FB19BE"/>
    <w:rsid w:val="00FB4696"/>
    <w:rsid w:val="00FB7056"/>
    <w:rsid w:val="00FC0041"/>
    <w:rsid w:val="00FC03FE"/>
    <w:rsid w:val="00FC1411"/>
    <w:rsid w:val="00FC19A4"/>
    <w:rsid w:val="00FC38B2"/>
    <w:rsid w:val="00FC3938"/>
    <w:rsid w:val="00FC6F38"/>
    <w:rsid w:val="00FD142A"/>
    <w:rsid w:val="00FD1465"/>
    <w:rsid w:val="00FD19F7"/>
    <w:rsid w:val="00FD47E8"/>
    <w:rsid w:val="00FD4EFC"/>
    <w:rsid w:val="00FD5380"/>
    <w:rsid w:val="00FD6B08"/>
    <w:rsid w:val="00FE1827"/>
    <w:rsid w:val="00FE24DA"/>
    <w:rsid w:val="00FE339F"/>
    <w:rsid w:val="00FE48D2"/>
    <w:rsid w:val="00FE4D03"/>
    <w:rsid w:val="00FF1D70"/>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909C7"/>
    <w:pPr>
      <w:spacing w:after="0" w:line="240" w:lineRule="auto"/>
    </w:pPr>
    <w:rPr>
      <w:rFonts w:ascii="Times New Roman" w:eastAsia="Times New Roman" w:hAnsi="Times New Roman" w:cs="Times New Roman"/>
      <w:sz w:val="24"/>
      <w:szCs w:val="24"/>
      <w:lang w:eastAsia="ru-RU"/>
    </w:rPr>
  </w:style>
  <w:style w:type="paragraph" w:styleId="1">
    <w:name w:val="heading 1"/>
    <w:basedOn w:val="a1"/>
    <w:next w:val="a1"/>
    <w:link w:val="10"/>
    <w:uiPriority w:val="99"/>
    <w:qFormat/>
    <w:rsid w:val="00925014"/>
    <w:pPr>
      <w:keepNext/>
      <w:ind w:firstLine="360"/>
      <w:jc w:val="center"/>
      <w:outlineLvl w:val="0"/>
    </w:pPr>
    <w:rPr>
      <w:b/>
      <w:lang w:val="x-none" w:eastAsia="x-none"/>
    </w:rPr>
  </w:style>
  <w:style w:type="paragraph" w:styleId="2">
    <w:name w:val="heading 2"/>
    <w:basedOn w:val="a1"/>
    <w:next w:val="a1"/>
    <w:link w:val="20"/>
    <w:uiPriority w:val="99"/>
    <w:qFormat/>
    <w:rsid w:val="00925014"/>
    <w:pPr>
      <w:keepNext/>
      <w:spacing w:before="240" w:after="60"/>
      <w:outlineLvl w:val="1"/>
    </w:pPr>
    <w:rPr>
      <w:rFonts w:ascii="Arial" w:hAnsi="Arial"/>
      <w:b/>
      <w:bCs/>
      <w:i/>
      <w:iCs/>
      <w:sz w:val="28"/>
      <w:szCs w:val="28"/>
      <w:lang w:val="x-none" w:eastAsia="x-none"/>
    </w:rPr>
  </w:style>
  <w:style w:type="paragraph" w:styleId="3">
    <w:name w:val="heading 3"/>
    <w:basedOn w:val="a1"/>
    <w:next w:val="a1"/>
    <w:link w:val="30"/>
    <w:qFormat/>
    <w:rsid w:val="00925014"/>
    <w:pPr>
      <w:keepNext/>
      <w:spacing w:before="240" w:after="60" w:line="276" w:lineRule="auto"/>
      <w:outlineLvl w:val="2"/>
    </w:pPr>
    <w:rPr>
      <w:rFonts w:ascii="Cambria" w:hAnsi="Cambria"/>
      <w:b/>
      <w:bCs/>
      <w:sz w:val="26"/>
      <w:szCs w:val="26"/>
      <w:lang w:eastAsia="en-US"/>
    </w:rPr>
  </w:style>
  <w:style w:type="paragraph" w:styleId="4">
    <w:name w:val="heading 4"/>
    <w:basedOn w:val="a1"/>
    <w:next w:val="a1"/>
    <w:link w:val="40"/>
    <w:uiPriority w:val="99"/>
    <w:qFormat/>
    <w:rsid w:val="00925014"/>
    <w:pPr>
      <w:keepNext/>
      <w:outlineLvl w:val="3"/>
    </w:pPr>
    <w:rPr>
      <w:sz w:val="28"/>
      <w:szCs w:val="20"/>
    </w:rPr>
  </w:style>
  <w:style w:type="paragraph" w:styleId="5">
    <w:name w:val="heading 5"/>
    <w:basedOn w:val="a1"/>
    <w:next w:val="a1"/>
    <w:link w:val="50"/>
    <w:uiPriority w:val="99"/>
    <w:qFormat/>
    <w:rsid w:val="00925014"/>
    <w:pPr>
      <w:keepNext/>
      <w:outlineLvl w:val="4"/>
    </w:pPr>
    <w:rPr>
      <w:i/>
      <w:iCs/>
      <w:sz w:val="28"/>
      <w:szCs w:val="20"/>
    </w:rPr>
  </w:style>
  <w:style w:type="paragraph" w:styleId="6">
    <w:name w:val="heading 6"/>
    <w:basedOn w:val="a1"/>
    <w:next w:val="a1"/>
    <w:link w:val="60"/>
    <w:qFormat/>
    <w:rsid w:val="00925014"/>
    <w:pPr>
      <w:spacing w:before="240" w:after="60" w:line="276" w:lineRule="auto"/>
      <w:outlineLvl w:val="5"/>
    </w:pPr>
    <w:rPr>
      <w:rFonts w:ascii="Calibri" w:hAnsi="Calibri"/>
      <w:b/>
      <w:bCs/>
      <w:sz w:val="22"/>
      <w:szCs w:val="22"/>
      <w:lang w:val="x-none" w:eastAsia="en-US"/>
    </w:rPr>
  </w:style>
  <w:style w:type="paragraph" w:styleId="9">
    <w:name w:val="heading 9"/>
    <w:basedOn w:val="a1"/>
    <w:next w:val="a1"/>
    <w:link w:val="90"/>
    <w:semiHidden/>
    <w:unhideWhenUsed/>
    <w:qFormat/>
    <w:rsid w:val="00925014"/>
    <w:pPr>
      <w:spacing w:before="240" w:after="60"/>
      <w:outlineLvl w:val="8"/>
    </w:pPr>
    <w:rPr>
      <w:rFonts w:ascii="Cambria" w:hAnsi="Cambria"/>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Текст сноски-FN"/>
    <w:basedOn w:val="a1"/>
    <w:link w:val="21"/>
    <w:rsid w:val="00C52F7B"/>
  </w:style>
  <w:style w:type="character" w:customStyle="1" w:styleId="a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2"/>
    <w:uiPriority w:val="99"/>
    <w:rsid w:val="00C52F7B"/>
    <w:rPr>
      <w:rFonts w:ascii="Times New Roman" w:eastAsia="Times New Roman" w:hAnsi="Times New Roman" w:cs="Times New Roman"/>
      <w:sz w:val="20"/>
      <w:szCs w:val="20"/>
      <w:lang w:eastAsia="ru-RU"/>
    </w:rPr>
  </w:style>
  <w:style w:type="character" w:styleId="a7">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5"/>
    <w:locked/>
    <w:rsid w:val="00C52F7B"/>
    <w:rPr>
      <w:rFonts w:ascii="Times New Roman" w:eastAsia="Times New Roman" w:hAnsi="Times New Roman" w:cs="Times New Roman"/>
      <w:sz w:val="20"/>
      <w:szCs w:val="20"/>
      <w:lang w:eastAsia="ru-RU"/>
    </w:rPr>
  </w:style>
  <w:style w:type="paragraph" w:styleId="a8">
    <w:name w:val="List Paragraph"/>
    <w:basedOn w:val="a1"/>
    <w:link w:val="a9"/>
    <w:uiPriority w:val="34"/>
    <w:qFormat/>
    <w:rsid w:val="00C52F7B"/>
    <w:pPr>
      <w:ind w:left="708"/>
    </w:pPr>
  </w:style>
  <w:style w:type="table" w:styleId="aa">
    <w:name w:val="Table Grid"/>
    <w:basedOn w:val="a3"/>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1"/>
    <w:link w:val="ac"/>
    <w:uiPriority w:val="99"/>
    <w:semiHidden/>
    <w:unhideWhenUsed/>
    <w:rsid w:val="00A76B1C"/>
    <w:rPr>
      <w:rFonts w:ascii="Tahoma" w:hAnsi="Tahoma" w:cs="Tahoma"/>
      <w:sz w:val="16"/>
      <w:szCs w:val="16"/>
    </w:rPr>
  </w:style>
  <w:style w:type="character" w:customStyle="1" w:styleId="ac">
    <w:name w:val="Текст выноски Знак"/>
    <w:basedOn w:val="a2"/>
    <w:link w:val="ab"/>
    <w:uiPriority w:val="99"/>
    <w:semiHidden/>
    <w:rsid w:val="00A76B1C"/>
    <w:rPr>
      <w:rFonts w:ascii="Tahoma" w:eastAsia="Times New Roman" w:hAnsi="Tahoma" w:cs="Tahoma"/>
      <w:sz w:val="16"/>
      <w:szCs w:val="16"/>
      <w:lang w:eastAsia="ru-RU"/>
    </w:rPr>
  </w:style>
  <w:style w:type="paragraph" w:styleId="ad">
    <w:name w:val="Title"/>
    <w:basedOn w:val="a1"/>
    <w:link w:val="ae"/>
    <w:qFormat/>
    <w:rsid w:val="000218DE"/>
    <w:pPr>
      <w:jc w:val="center"/>
    </w:pPr>
    <w:rPr>
      <w:b/>
      <w:sz w:val="28"/>
    </w:rPr>
  </w:style>
  <w:style w:type="character" w:customStyle="1" w:styleId="ae">
    <w:name w:val="Заголовок Знак"/>
    <w:basedOn w:val="a2"/>
    <w:link w:val="ad"/>
    <w:rsid w:val="000218DE"/>
    <w:rPr>
      <w:rFonts w:ascii="Times New Roman" w:eastAsia="Times New Roman" w:hAnsi="Times New Roman" w:cs="Times New Roman"/>
      <w:b/>
      <w:sz w:val="28"/>
      <w:szCs w:val="20"/>
      <w:lang w:eastAsia="ru-RU"/>
    </w:rPr>
  </w:style>
  <w:style w:type="paragraph" w:styleId="af">
    <w:name w:val="header"/>
    <w:basedOn w:val="a1"/>
    <w:link w:val="af0"/>
    <w:uiPriority w:val="99"/>
    <w:unhideWhenUsed/>
    <w:rsid w:val="00CC5351"/>
    <w:pPr>
      <w:tabs>
        <w:tab w:val="center" w:pos="4677"/>
        <w:tab w:val="right" w:pos="9355"/>
      </w:tabs>
    </w:pPr>
  </w:style>
  <w:style w:type="character" w:customStyle="1" w:styleId="af0">
    <w:name w:val="Верхний колонтитул Знак"/>
    <w:basedOn w:val="a2"/>
    <w:link w:val="af"/>
    <w:uiPriority w:val="99"/>
    <w:rsid w:val="00CC5351"/>
    <w:rPr>
      <w:rFonts w:ascii="Times New Roman" w:eastAsia="Times New Roman" w:hAnsi="Times New Roman" w:cs="Times New Roman"/>
      <w:sz w:val="20"/>
      <w:szCs w:val="20"/>
      <w:lang w:eastAsia="ru-RU"/>
    </w:rPr>
  </w:style>
  <w:style w:type="paragraph" w:styleId="af1">
    <w:name w:val="footer"/>
    <w:basedOn w:val="a1"/>
    <w:link w:val="af2"/>
    <w:uiPriority w:val="99"/>
    <w:unhideWhenUsed/>
    <w:rsid w:val="00CC5351"/>
    <w:pPr>
      <w:tabs>
        <w:tab w:val="center" w:pos="4677"/>
        <w:tab w:val="right" w:pos="9355"/>
      </w:tabs>
    </w:pPr>
  </w:style>
  <w:style w:type="character" w:customStyle="1" w:styleId="af2">
    <w:name w:val="Нижний колонтитул Знак"/>
    <w:basedOn w:val="a2"/>
    <w:link w:val="af1"/>
    <w:uiPriority w:val="99"/>
    <w:rsid w:val="00CC5351"/>
    <w:rPr>
      <w:rFonts w:ascii="Times New Roman" w:eastAsia="Times New Roman" w:hAnsi="Times New Roman" w:cs="Times New Roman"/>
      <w:sz w:val="20"/>
      <w:szCs w:val="20"/>
      <w:lang w:eastAsia="ru-RU"/>
    </w:rPr>
  </w:style>
  <w:style w:type="paragraph" w:styleId="af3">
    <w:name w:val="Body Text"/>
    <w:basedOn w:val="a1"/>
    <w:link w:val="af4"/>
    <w:unhideWhenUsed/>
    <w:rsid w:val="00110F5C"/>
    <w:pPr>
      <w:spacing w:after="120"/>
    </w:pPr>
  </w:style>
  <w:style w:type="character" w:customStyle="1" w:styleId="af4">
    <w:name w:val="Основной текст Знак"/>
    <w:basedOn w:val="a2"/>
    <w:link w:val="af3"/>
    <w:rsid w:val="00110F5C"/>
    <w:rPr>
      <w:rFonts w:ascii="Times New Roman" w:eastAsia="Times New Roman" w:hAnsi="Times New Roman" w:cs="Times New Roman"/>
      <w:sz w:val="20"/>
      <w:szCs w:val="20"/>
      <w:lang w:eastAsia="ru-RU"/>
    </w:rPr>
  </w:style>
  <w:style w:type="paragraph" w:styleId="af5">
    <w:name w:val="Normal (Web)"/>
    <w:basedOn w:val="a1"/>
    <w:uiPriority w:val="99"/>
    <w:unhideWhenUsed/>
    <w:rsid w:val="00D6677C"/>
    <w:pPr>
      <w:spacing w:before="100" w:beforeAutospacing="1" w:after="100" w:afterAutospacing="1"/>
    </w:pPr>
  </w:style>
  <w:style w:type="character" w:customStyle="1" w:styleId="apple-converted-space">
    <w:name w:val="apple-converted-space"/>
    <w:basedOn w:val="a2"/>
    <w:rsid w:val="00D6677C"/>
  </w:style>
  <w:style w:type="character" w:styleId="af6">
    <w:name w:val="Hyperlink"/>
    <w:basedOn w:val="a2"/>
    <w:unhideWhenUsed/>
    <w:rsid w:val="004B7E65"/>
    <w:rPr>
      <w:color w:val="0000FF" w:themeColor="hyperlink"/>
      <w:u w:val="single"/>
    </w:rPr>
  </w:style>
  <w:style w:type="paragraph" w:styleId="11">
    <w:name w:val="toc 1"/>
    <w:basedOn w:val="a1"/>
    <w:next w:val="a1"/>
    <w:autoRedefine/>
    <w:uiPriority w:val="39"/>
    <w:rsid w:val="005342AC"/>
    <w:pPr>
      <w:tabs>
        <w:tab w:val="right" w:leader="dot" w:pos="10195"/>
      </w:tabs>
      <w:spacing w:before="120"/>
    </w:pPr>
    <w:rPr>
      <w:rFonts w:asciiTheme="minorHAnsi" w:hAnsiTheme="minorHAnsi" w:cstheme="minorHAnsi"/>
      <w:b/>
      <w:bCs/>
      <w:i/>
      <w:iCs/>
    </w:rPr>
  </w:style>
  <w:style w:type="character" w:customStyle="1" w:styleId="22">
    <w:name w:val="Основной текст (2)_"/>
    <w:link w:val="23"/>
    <w:rsid w:val="00707AE6"/>
    <w:rPr>
      <w:sz w:val="28"/>
      <w:szCs w:val="28"/>
      <w:shd w:val="clear" w:color="auto" w:fill="FFFFFF"/>
    </w:rPr>
  </w:style>
  <w:style w:type="paragraph" w:customStyle="1" w:styleId="23">
    <w:name w:val="Основной текст (2)"/>
    <w:basedOn w:val="a1"/>
    <w:link w:val="22"/>
    <w:rsid w:val="00707AE6"/>
    <w:pPr>
      <w:shd w:val="clear" w:color="auto" w:fill="FFFFFF"/>
      <w:spacing w:line="322" w:lineRule="exact"/>
    </w:pPr>
    <w:rPr>
      <w:rFonts w:asciiTheme="minorHAnsi" w:eastAsiaTheme="minorHAnsi" w:hAnsiTheme="minorHAnsi" w:cstheme="minorBidi"/>
      <w:sz w:val="28"/>
      <w:szCs w:val="28"/>
      <w:lang w:eastAsia="en-US"/>
    </w:rPr>
  </w:style>
  <w:style w:type="paragraph" w:customStyle="1" w:styleId="af7">
    <w:name w:val="Литература"/>
    <w:basedOn w:val="a1"/>
    <w:rsid w:val="00707AE6"/>
    <w:pPr>
      <w:spacing w:afterLines="40" w:line="312" w:lineRule="auto"/>
      <w:jc w:val="both"/>
    </w:pPr>
    <w:rPr>
      <w:sz w:val="26"/>
      <w:szCs w:val="26"/>
    </w:rPr>
  </w:style>
  <w:style w:type="character" w:customStyle="1" w:styleId="12">
    <w:name w:val="Неразрешенное упоминание1"/>
    <w:basedOn w:val="a2"/>
    <w:uiPriority w:val="99"/>
    <w:semiHidden/>
    <w:unhideWhenUsed/>
    <w:rsid w:val="00F91161"/>
    <w:rPr>
      <w:color w:val="605E5C"/>
      <w:shd w:val="clear" w:color="auto" w:fill="E1DFDD"/>
    </w:rPr>
  </w:style>
  <w:style w:type="character" w:styleId="af8">
    <w:name w:val="FollowedHyperlink"/>
    <w:basedOn w:val="a2"/>
    <w:uiPriority w:val="99"/>
    <w:semiHidden/>
    <w:unhideWhenUsed/>
    <w:rsid w:val="00F91161"/>
    <w:rPr>
      <w:color w:val="800080" w:themeColor="followedHyperlink"/>
      <w:u w:val="single"/>
    </w:rPr>
  </w:style>
  <w:style w:type="paragraph" w:styleId="af9">
    <w:name w:val="Body Text Indent"/>
    <w:aliases w:val="текст,Основной текст 1,Нумерованный список !!,Надин стиль"/>
    <w:basedOn w:val="a1"/>
    <w:link w:val="afa"/>
    <w:uiPriority w:val="99"/>
    <w:unhideWhenUsed/>
    <w:rsid w:val="00925014"/>
    <w:pPr>
      <w:spacing w:after="120"/>
      <w:ind w:left="283"/>
    </w:pPr>
  </w:style>
  <w:style w:type="character" w:customStyle="1" w:styleId="afa">
    <w:name w:val="Основной текст с отступом Знак"/>
    <w:aliases w:val="текст Знак,Основной текст 1 Знак,Нумерованный список !! Знак,Надин стиль Знак"/>
    <w:basedOn w:val="a2"/>
    <w:link w:val="af9"/>
    <w:uiPriority w:val="99"/>
    <w:rsid w:val="00925014"/>
    <w:rPr>
      <w:rFonts w:ascii="Times New Roman" w:eastAsia="Times New Roman" w:hAnsi="Times New Roman" w:cs="Times New Roman"/>
      <w:sz w:val="24"/>
      <w:szCs w:val="24"/>
      <w:lang w:eastAsia="ru-RU"/>
    </w:rPr>
  </w:style>
  <w:style w:type="character" w:customStyle="1" w:styleId="10">
    <w:name w:val="Заголовок 1 Знак"/>
    <w:basedOn w:val="a2"/>
    <w:link w:val="1"/>
    <w:uiPriority w:val="99"/>
    <w:rsid w:val="00925014"/>
    <w:rPr>
      <w:rFonts w:ascii="Times New Roman" w:eastAsia="Times New Roman" w:hAnsi="Times New Roman" w:cs="Times New Roman"/>
      <w:b/>
      <w:sz w:val="24"/>
      <w:szCs w:val="24"/>
      <w:lang w:val="x-none" w:eastAsia="x-none"/>
    </w:rPr>
  </w:style>
  <w:style w:type="character" w:customStyle="1" w:styleId="20">
    <w:name w:val="Заголовок 2 Знак"/>
    <w:basedOn w:val="a2"/>
    <w:link w:val="2"/>
    <w:uiPriority w:val="99"/>
    <w:rsid w:val="00925014"/>
    <w:rPr>
      <w:rFonts w:ascii="Arial" w:eastAsia="Times New Roman" w:hAnsi="Arial" w:cs="Times New Roman"/>
      <w:b/>
      <w:bCs/>
      <w:i/>
      <w:iCs/>
      <w:sz w:val="28"/>
      <w:szCs w:val="28"/>
      <w:lang w:val="x-none" w:eastAsia="x-none"/>
    </w:rPr>
  </w:style>
  <w:style w:type="character" w:customStyle="1" w:styleId="30">
    <w:name w:val="Заголовок 3 Знак"/>
    <w:basedOn w:val="a2"/>
    <w:link w:val="3"/>
    <w:rsid w:val="00925014"/>
    <w:rPr>
      <w:rFonts w:ascii="Cambria" w:eastAsia="Times New Roman" w:hAnsi="Cambria" w:cs="Times New Roman"/>
      <w:b/>
      <w:bCs/>
      <w:sz w:val="26"/>
      <w:szCs w:val="26"/>
    </w:rPr>
  </w:style>
  <w:style w:type="character" w:customStyle="1" w:styleId="40">
    <w:name w:val="Заголовок 4 Знак"/>
    <w:basedOn w:val="a2"/>
    <w:link w:val="4"/>
    <w:uiPriority w:val="99"/>
    <w:rsid w:val="00925014"/>
    <w:rPr>
      <w:rFonts w:ascii="Times New Roman" w:eastAsia="Times New Roman" w:hAnsi="Times New Roman" w:cs="Times New Roman"/>
      <w:sz w:val="28"/>
      <w:szCs w:val="20"/>
      <w:lang w:eastAsia="ru-RU"/>
    </w:rPr>
  </w:style>
  <w:style w:type="character" w:customStyle="1" w:styleId="50">
    <w:name w:val="Заголовок 5 Знак"/>
    <w:basedOn w:val="a2"/>
    <w:link w:val="5"/>
    <w:uiPriority w:val="99"/>
    <w:rsid w:val="00925014"/>
    <w:rPr>
      <w:rFonts w:ascii="Times New Roman" w:eastAsia="Times New Roman" w:hAnsi="Times New Roman" w:cs="Times New Roman"/>
      <w:i/>
      <w:iCs/>
      <w:sz w:val="28"/>
      <w:szCs w:val="20"/>
      <w:lang w:eastAsia="ru-RU"/>
    </w:rPr>
  </w:style>
  <w:style w:type="character" w:customStyle="1" w:styleId="60">
    <w:name w:val="Заголовок 6 Знак"/>
    <w:basedOn w:val="a2"/>
    <w:link w:val="6"/>
    <w:rsid w:val="00925014"/>
    <w:rPr>
      <w:rFonts w:ascii="Calibri" w:eastAsia="Times New Roman" w:hAnsi="Calibri" w:cs="Times New Roman"/>
      <w:b/>
      <w:bCs/>
      <w:lang w:val="x-none"/>
    </w:rPr>
  </w:style>
  <w:style w:type="character" w:customStyle="1" w:styleId="90">
    <w:name w:val="Заголовок 9 Знак"/>
    <w:basedOn w:val="a2"/>
    <w:link w:val="9"/>
    <w:semiHidden/>
    <w:rsid w:val="00925014"/>
    <w:rPr>
      <w:rFonts w:ascii="Cambria" w:eastAsia="Times New Roman" w:hAnsi="Cambria" w:cs="Times New Roman"/>
      <w:lang w:eastAsia="ru-RU"/>
    </w:rPr>
  </w:style>
  <w:style w:type="paragraph" w:customStyle="1" w:styleId="a">
    <w:name w:val="список с точками"/>
    <w:basedOn w:val="a1"/>
    <w:uiPriority w:val="99"/>
    <w:rsid w:val="00925014"/>
    <w:pPr>
      <w:numPr>
        <w:numId w:val="3"/>
      </w:numPr>
      <w:tabs>
        <w:tab w:val="num" w:pos="756"/>
      </w:tabs>
      <w:spacing w:line="312" w:lineRule="auto"/>
      <w:ind w:left="756"/>
      <w:jc w:val="both"/>
    </w:pPr>
  </w:style>
  <w:style w:type="paragraph" w:customStyle="1" w:styleId="afb">
    <w:basedOn w:val="a1"/>
    <w:next w:val="ad"/>
    <w:link w:val="afc"/>
    <w:uiPriority w:val="99"/>
    <w:qFormat/>
    <w:rsid w:val="00925014"/>
    <w:pPr>
      <w:jc w:val="center"/>
    </w:pPr>
    <w:rPr>
      <w:rFonts w:asciiTheme="minorHAnsi" w:eastAsiaTheme="minorHAnsi" w:hAnsiTheme="minorHAnsi" w:cstheme="minorBidi"/>
      <w:sz w:val="28"/>
      <w:lang w:eastAsia="en-US"/>
    </w:rPr>
  </w:style>
  <w:style w:type="paragraph" w:customStyle="1" w:styleId="afd">
    <w:name w:val="Для таблиц"/>
    <w:basedOn w:val="a1"/>
    <w:uiPriority w:val="99"/>
    <w:rsid w:val="00925014"/>
  </w:style>
  <w:style w:type="paragraph" w:customStyle="1" w:styleId="sit">
    <w:name w:val="sit"/>
    <w:basedOn w:val="afe"/>
    <w:rsid w:val="00925014"/>
    <w:pPr>
      <w:ind w:firstLine="567"/>
      <w:jc w:val="both"/>
    </w:pPr>
    <w:rPr>
      <w:rFonts w:ascii="Times New Roman" w:hAnsi="Times New Roman"/>
      <w:noProof/>
      <w:sz w:val="26"/>
      <w:szCs w:val="26"/>
    </w:rPr>
  </w:style>
  <w:style w:type="paragraph" w:styleId="afe">
    <w:name w:val="Plain Text"/>
    <w:basedOn w:val="a1"/>
    <w:link w:val="aff"/>
    <w:uiPriority w:val="99"/>
    <w:rsid w:val="00925014"/>
    <w:rPr>
      <w:rFonts w:ascii="Courier New" w:hAnsi="Courier New"/>
      <w:sz w:val="20"/>
      <w:szCs w:val="20"/>
      <w:lang w:val="x-none" w:eastAsia="x-none"/>
    </w:rPr>
  </w:style>
  <w:style w:type="character" w:customStyle="1" w:styleId="aff">
    <w:name w:val="Текст Знак"/>
    <w:basedOn w:val="a2"/>
    <w:link w:val="afe"/>
    <w:uiPriority w:val="99"/>
    <w:rsid w:val="00925014"/>
    <w:rPr>
      <w:rFonts w:ascii="Courier New" w:eastAsia="Times New Roman" w:hAnsi="Courier New" w:cs="Times New Roman"/>
      <w:sz w:val="20"/>
      <w:szCs w:val="20"/>
      <w:lang w:val="x-none" w:eastAsia="x-none"/>
    </w:rPr>
  </w:style>
  <w:style w:type="paragraph" w:styleId="24">
    <w:name w:val="Body Text 2"/>
    <w:basedOn w:val="a1"/>
    <w:link w:val="25"/>
    <w:uiPriority w:val="99"/>
    <w:unhideWhenUsed/>
    <w:rsid w:val="00925014"/>
    <w:pPr>
      <w:spacing w:after="120" w:line="480" w:lineRule="auto"/>
    </w:pPr>
    <w:rPr>
      <w:lang w:val="x-none" w:eastAsia="x-none"/>
    </w:rPr>
  </w:style>
  <w:style w:type="character" w:customStyle="1" w:styleId="25">
    <w:name w:val="Основной текст 2 Знак"/>
    <w:basedOn w:val="a2"/>
    <w:link w:val="24"/>
    <w:uiPriority w:val="99"/>
    <w:rsid w:val="00925014"/>
    <w:rPr>
      <w:rFonts w:ascii="Times New Roman" w:eastAsia="Times New Roman" w:hAnsi="Times New Roman" w:cs="Times New Roman"/>
      <w:sz w:val="24"/>
      <w:szCs w:val="24"/>
      <w:lang w:val="x-none" w:eastAsia="x-none"/>
    </w:rPr>
  </w:style>
  <w:style w:type="character" w:customStyle="1" w:styleId="afc">
    <w:name w:val="Название Знак"/>
    <w:link w:val="afb"/>
    <w:uiPriority w:val="99"/>
    <w:rsid w:val="00925014"/>
    <w:rPr>
      <w:sz w:val="28"/>
      <w:szCs w:val="24"/>
    </w:rPr>
  </w:style>
  <w:style w:type="character" w:styleId="aff0">
    <w:name w:val="Emphasis"/>
    <w:uiPriority w:val="99"/>
    <w:qFormat/>
    <w:rsid w:val="00925014"/>
    <w:rPr>
      <w:i/>
      <w:iCs/>
    </w:rPr>
  </w:style>
  <w:style w:type="character" w:customStyle="1" w:styleId="mw-headline">
    <w:name w:val="mw-headline"/>
    <w:basedOn w:val="a2"/>
    <w:rsid w:val="00925014"/>
  </w:style>
  <w:style w:type="paragraph" w:customStyle="1" w:styleId="13">
    <w:name w:val="Знак Знак Знак Знак Знак Знак Знак1"/>
    <w:basedOn w:val="a1"/>
    <w:rsid w:val="00925014"/>
    <w:pPr>
      <w:tabs>
        <w:tab w:val="num" w:pos="643"/>
      </w:tabs>
      <w:spacing w:after="160" w:line="240" w:lineRule="exact"/>
    </w:pPr>
    <w:rPr>
      <w:rFonts w:ascii="Verdana" w:hAnsi="Verdana" w:cs="Verdana"/>
      <w:sz w:val="20"/>
      <w:szCs w:val="20"/>
      <w:lang w:val="en-US" w:eastAsia="en-US"/>
    </w:rPr>
  </w:style>
  <w:style w:type="character" w:styleId="aff1">
    <w:name w:val="page number"/>
    <w:basedOn w:val="a2"/>
    <w:uiPriority w:val="99"/>
    <w:rsid w:val="00925014"/>
  </w:style>
  <w:style w:type="character" w:customStyle="1" w:styleId="aff2">
    <w:name w:val="Текст сноски Знак Знак"/>
    <w:aliases w:val="Текст сноски-FN Знак,Footnote Text Char Знак Знак Знак,Footnote Text Char Знак Знак1,Footnote Text Char Знак Знак Знак Знак Знак,Текст сноски-FN Знак1,Footnote Text Char Знак Знак Знак1"/>
    <w:uiPriority w:val="99"/>
    <w:semiHidden/>
    <w:rsid w:val="00925014"/>
  </w:style>
  <w:style w:type="paragraph" w:customStyle="1" w:styleId="Default">
    <w:name w:val="Default"/>
    <w:rsid w:val="0092501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31">
    <w:name w:val="Основной текст 31"/>
    <w:basedOn w:val="a1"/>
    <w:uiPriority w:val="99"/>
    <w:rsid w:val="00925014"/>
    <w:pPr>
      <w:shd w:val="clear" w:color="auto" w:fill="FFFFFF"/>
      <w:suppressAutoHyphens/>
    </w:pPr>
    <w:rPr>
      <w:b/>
      <w:color w:val="000000"/>
      <w:sz w:val="28"/>
      <w:szCs w:val="20"/>
      <w:lang w:eastAsia="ar-SA"/>
    </w:rPr>
  </w:style>
  <w:style w:type="paragraph" w:customStyle="1" w:styleId="msonormalcxspmiddle">
    <w:name w:val="msonormalcxspmiddle"/>
    <w:basedOn w:val="a1"/>
    <w:rsid w:val="00925014"/>
    <w:pPr>
      <w:numPr>
        <w:numId w:val="4"/>
      </w:numPr>
      <w:tabs>
        <w:tab w:val="clear" w:pos="800"/>
      </w:tabs>
      <w:spacing w:before="100" w:beforeAutospacing="1" w:after="100" w:afterAutospacing="1"/>
      <w:ind w:left="0" w:firstLine="0"/>
    </w:pPr>
  </w:style>
  <w:style w:type="paragraph" w:customStyle="1" w:styleId="a0">
    <w:name w:val="Спи"/>
    <w:basedOn w:val="a1"/>
    <w:rsid w:val="00925014"/>
    <w:pPr>
      <w:widowControl w:val="0"/>
      <w:numPr>
        <w:numId w:val="1"/>
      </w:numPr>
      <w:jc w:val="both"/>
    </w:pPr>
  </w:style>
  <w:style w:type="paragraph" w:customStyle="1" w:styleId="210">
    <w:name w:val="Основной текст 21"/>
    <w:basedOn w:val="a1"/>
    <w:rsid w:val="00925014"/>
    <w:pPr>
      <w:overflowPunct w:val="0"/>
      <w:autoSpaceDE w:val="0"/>
      <w:autoSpaceDN w:val="0"/>
      <w:adjustRightInd w:val="0"/>
      <w:spacing w:line="360" w:lineRule="auto"/>
      <w:ind w:firstLine="624"/>
      <w:jc w:val="both"/>
      <w:textAlignment w:val="baseline"/>
    </w:pPr>
    <w:rPr>
      <w:sz w:val="28"/>
      <w:szCs w:val="20"/>
    </w:rPr>
  </w:style>
  <w:style w:type="paragraph" w:customStyle="1" w:styleId="aff3">
    <w:name w:val="Знак Знак Знак Знак Знак Знак Знак"/>
    <w:basedOn w:val="af"/>
    <w:rsid w:val="00925014"/>
    <w:pPr>
      <w:tabs>
        <w:tab w:val="clear" w:pos="4677"/>
        <w:tab w:val="clear" w:pos="9355"/>
      </w:tabs>
      <w:ind w:right="40" w:firstLine="720"/>
      <w:jc w:val="both"/>
    </w:pPr>
    <w:rPr>
      <w:rFonts w:eastAsia="Symbol"/>
      <w:sz w:val="28"/>
      <w:lang w:val="x-none" w:eastAsia="x-none"/>
    </w:rPr>
  </w:style>
  <w:style w:type="character" w:customStyle="1" w:styleId="FontStyle70">
    <w:name w:val="Font Style70"/>
    <w:rsid w:val="00925014"/>
    <w:rPr>
      <w:rFonts w:ascii="Times New Roman" w:hAnsi="Times New Roman" w:cs="Times New Roman"/>
      <w:sz w:val="20"/>
      <w:szCs w:val="20"/>
    </w:rPr>
  </w:style>
  <w:style w:type="character" w:customStyle="1" w:styleId="blk">
    <w:name w:val="blk"/>
    <w:rsid w:val="00925014"/>
  </w:style>
  <w:style w:type="character" w:styleId="aff4">
    <w:name w:val="Strong"/>
    <w:uiPriority w:val="99"/>
    <w:qFormat/>
    <w:rsid w:val="00925014"/>
    <w:rPr>
      <w:rFonts w:cs="Times New Roman"/>
      <w:b/>
      <w:bCs/>
    </w:rPr>
  </w:style>
  <w:style w:type="paragraph" w:styleId="32">
    <w:name w:val="Body Text 3"/>
    <w:basedOn w:val="a1"/>
    <w:link w:val="33"/>
    <w:rsid w:val="00925014"/>
    <w:pPr>
      <w:jc w:val="center"/>
    </w:pPr>
    <w:rPr>
      <w:b/>
      <w:bCs/>
      <w:sz w:val="28"/>
      <w:szCs w:val="20"/>
    </w:rPr>
  </w:style>
  <w:style w:type="character" w:customStyle="1" w:styleId="33">
    <w:name w:val="Основной текст 3 Знак"/>
    <w:basedOn w:val="a2"/>
    <w:link w:val="32"/>
    <w:rsid w:val="00925014"/>
    <w:rPr>
      <w:rFonts w:ascii="Times New Roman" w:eastAsia="Times New Roman" w:hAnsi="Times New Roman" w:cs="Times New Roman"/>
      <w:b/>
      <w:bCs/>
      <w:sz w:val="28"/>
      <w:szCs w:val="20"/>
      <w:lang w:eastAsia="ru-RU"/>
    </w:rPr>
  </w:style>
  <w:style w:type="paragraph" w:styleId="26">
    <w:name w:val="Body Text Indent 2"/>
    <w:basedOn w:val="a1"/>
    <w:link w:val="27"/>
    <w:uiPriority w:val="99"/>
    <w:rsid w:val="00925014"/>
    <w:pPr>
      <w:spacing w:after="120" w:line="480" w:lineRule="auto"/>
      <w:ind w:left="283"/>
    </w:pPr>
    <w:rPr>
      <w:sz w:val="20"/>
      <w:szCs w:val="20"/>
    </w:rPr>
  </w:style>
  <w:style w:type="character" w:customStyle="1" w:styleId="27">
    <w:name w:val="Основной текст с отступом 2 Знак"/>
    <w:basedOn w:val="a2"/>
    <w:link w:val="26"/>
    <w:uiPriority w:val="99"/>
    <w:rsid w:val="00925014"/>
    <w:rPr>
      <w:rFonts w:ascii="Times New Roman" w:eastAsia="Times New Roman" w:hAnsi="Times New Roman" w:cs="Times New Roman"/>
      <w:sz w:val="20"/>
      <w:szCs w:val="20"/>
      <w:lang w:eastAsia="ru-RU"/>
    </w:rPr>
  </w:style>
  <w:style w:type="paragraph" w:customStyle="1" w:styleId="14">
    <w:name w:val="Знак1 Знак Знак Знак"/>
    <w:basedOn w:val="a1"/>
    <w:uiPriority w:val="99"/>
    <w:rsid w:val="00925014"/>
    <w:pPr>
      <w:tabs>
        <w:tab w:val="num" w:pos="643"/>
      </w:tabs>
      <w:spacing w:after="160" w:line="240" w:lineRule="exact"/>
    </w:pPr>
    <w:rPr>
      <w:rFonts w:ascii="Verdana" w:hAnsi="Verdana" w:cs="Verdana"/>
      <w:sz w:val="20"/>
      <w:szCs w:val="20"/>
      <w:lang w:val="en-US" w:eastAsia="en-US"/>
    </w:rPr>
  </w:style>
  <w:style w:type="character" w:customStyle="1" w:styleId="TimesNewRoman">
    <w:name w:val="Основной текст + Times New Roman"/>
    <w:aliases w:val="9 pt,Не курсив"/>
    <w:uiPriority w:val="99"/>
    <w:rsid w:val="00925014"/>
    <w:rPr>
      <w:rFonts w:ascii="Times New Roman" w:hAnsi="Times New Roman" w:cs="Times New Roman"/>
      <w:sz w:val="18"/>
      <w:szCs w:val="18"/>
    </w:rPr>
  </w:style>
  <w:style w:type="paragraph" w:customStyle="1" w:styleId="211">
    <w:name w:val="Основной текст (2)1"/>
    <w:basedOn w:val="a1"/>
    <w:uiPriority w:val="99"/>
    <w:rsid w:val="00925014"/>
    <w:pPr>
      <w:widowControl w:val="0"/>
      <w:shd w:val="clear" w:color="auto" w:fill="FFFFFF"/>
      <w:spacing w:before="120" w:line="268" w:lineRule="exact"/>
      <w:jc w:val="both"/>
    </w:pPr>
    <w:rPr>
      <w:b/>
      <w:bCs/>
      <w:spacing w:val="10"/>
      <w:sz w:val="22"/>
      <w:szCs w:val="22"/>
    </w:rPr>
  </w:style>
  <w:style w:type="character" w:customStyle="1" w:styleId="20pt">
    <w:name w:val="Основной текст (2) + Интервал 0 pt"/>
    <w:uiPriority w:val="99"/>
    <w:rsid w:val="00925014"/>
    <w:rPr>
      <w:b/>
      <w:bCs/>
      <w:spacing w:val="0"/>
      <w:sz w:val="22"/>
      <w:szCs w:val="22"/>
      <w:shd w:val="clear" w:color="auto" w:fill="FFFFFF"/>
    </w:rPr>
  </w:style>
  <w:style w:type="character" w:customStyle="1" w:styleId="28">
    <w:name w:val="Основной текст (2) + Курсив"/>
    <w:aliases w:val="Интервал 0 pt"/>
    <w:uiPriority w:val="99"/>
    <w:rsid w:val="00925014"/>
    <w:rPr>
      <w:b/>
      <w:bCs/>
      <w:i/>
      <w:iCs/>
      <w:spacing w:val="0"/>
      <w:sz w:val="22"/>
      <w:szCs w:val="22"/>
      <w:shd w:val="clear" w:color="auto" w:fill="FFFFFF"/>
    </w:rPr>
  </w:style>
  <w:style w:type="character" w:customStyle="1" w:styleId="TimesNewRoman22">
    <w:name w:val="Основной текст + Times New Roman22"/>
    <w:aliases w:val="11,5 pt,Полужирный,Интервал 0 pt8"/>
    <w:uiPriority w:val="99"/>
    <w:rsid w:val="00925014"/>
    <w:rPr>
      <w:rFonts w:ascii="Times New Roman" w:hAnsi="Times New Roman" w:cs="Times New Roman"/>
      <w:b/>
      <w:bCs/>
      <w:spacing w:val="-10"/>
      <w:sz w:val="23"/>
      <w:szCs w:val="23"/>
    </w:rPr>
  </w:style>
  <w:style w:type="character" w:customStyle="1" w:styleId="41">
    <w:name w:val="Основной текст (4)_"/>
    <w:link w:val="410"/>
    <w:uiPriority w:val="99"/>
    <w:locked/>
    <w:rsid w:val="00925014"/>
    <w:rPr>
      <w:b/>
      <w:bCs/>
      <w:i/>
      <w:iCs/>
      <w:shd w:val="clear" w:color="auto" w:fill="FFFFFF"/>
    </w:rPr>
  </w:style>
  <w:style w:type="paragraph" w:customStyle="1" w:styleId="410">
    <w:name w:val="Основной текст (4)1"/>
    <w:basedOn w:val="a1"/>
    <w:link w:val="41"/>
    <w:uiPriority w:val="99"/>
    <w:rsid w:val="00925014"/>
    <w:pPr>
      <w:widowControl w:val="0"/>
      <w:shd w:val="clear" w:color="auto" w:fill="FFFFFF"/>
      <w:spacing w:before="120" w:line="236" w:lineRule="exact"/>
      <w:ind w:hanging="1180"/>
      <w:jc w:val="both"/>
    </w:pPr>
    <w:rPr>
      <w:rFonts w:asciiTheme="minorHAnsi" w:eastAsiaTheme="minorHAnsi" w:hAnsiTheme="minorHAnsi" w:cstheme="minorBidi"/>
      <w:b/>
      <w:bCs/>
      <w:i/>
      <w:iCs/>
      <w:sz w:val="22"/>
      <w:szCs w:val="22"/>
      <w:lang w:eastAsia="en-US"/>
    </w:rPr>
  </w:style>
  <w:style w:type="character" w:customStyle="1" w:styleId="42">
    <w:name w:val="Основной текст (4)"/>
    <w:basedOn w:val="41"/>
    <w:uiPriority w:val="99"/>
    <w:rsid w:val="00925014"/>
    <w:rPr>
      <w:b/>
      <w:bCs/>
      <w:i/>
      <w:iCs/>
      <w:shd w:val="clear" w:color="auto" w:fill="FFFFFF"/>
    </w:rPr>
  </w:style>
  <w:style w:type="character" w:customStyle="1" w:styleId="TimesNewRoman20">
    <w:name w:val="Основной текст + Times New Roman20"/>
    <w:aliases w:val="Не курсив19"/>
    <w:uiPriority w:val="99"/>
    <w:rsid w:val="00925014"/>
    <w:rPr>
      <w:rFonts w:ascii="Times New Roman" w:hAnsi="Times New Roman" w:cs="Times New Roman"/>
      <w:sz w:val="28"/>
      <w:szCs w:val="24"/>
    </w:rPr>
  </w:style>
  <w:style w:type="character" w:customStyle="1" w:styleId="aff5">
    <w:name w:val="Колонтитул_"/>
    <w:link w:val="15"/>
    <w:uiPriority w:val="99"/>
    <w:locked/>
    <w:rsid w:val="00925014"/>
    <w:rPr>
      <w:spacing w:val="20"/>
      <w:shd w:val="clear" w:color="auto" w:fill="FFFFFF"/>
    </w:rPr>
  </w:style>
  <w:style w:type="paragraph" w:customStyle="1" w:styleId="15">
    <w:name w:val="Колонтитул1"/>
    <w:basedOn w:val="a1"/>
    <w:link w:val="aff5"/>
    <w:uiPriority w:val="99"/>
    <w:rsid w:val="00925014"/>
    <w:pPr>
      <w:widowControl w:val="0"/>
      <w:shd w:val="clear" w:color="auto" w:fill="FFFFFF"/>
      <w:spacing w:line="240" w:lineRule="atLeast"/>
    </w:pPr>
    <w:rPr>
      <w:rFonts w:asciiTheme="minorHAnsi" w:eastAsiaTheme="minorHAnsi" w:hAnsiTheme="minorHAnsi" w:cstheme="minorBidi"/>
      <w:spacing w:val="20"/>
      <w:sz w:val="22"/>
      <w:szCs w:val="22"/>
      <w:lang w:eastAsia="en-US"/>
    </w:rPr>
  </w:style>
  <w:style w:type="character" w:customStyle="1" w:styleId="aff6">
    <w:name w:val="Колонтитул"/>
    <w:basedOn w:val="aff5"/>
    <w:uiPriority w:val="99"/>
    <w:rsid w:val="00925014"/>
    <w:rPr>
      <w:spacing w:val="20"/>
      <w:shd w:val="clear" w:color="auto" w:fill="FFFFFF"/>
    </w:rPr>
  </w:style>
  <w:style w:type="character" w:customStyle="1" w:styleId="34">
    <w:name w:val="Основной текст (3)_"/>
    <w:link w:val="35"/>
    <w:uiPriority w:val="99"/>
    <w:locked/>
    <w:rsid w:val="00925014"/>
    <w:rPr>
      <w:spacing w:val="10"/>
      <w:shd w:val="clear" w:color="auto" w:fill="FFFFFF"/>
    </w:rPr>
  </w:style>
  <w:style w:type="paragraph" w:customStyle="1" w:styleId="35">
    <w:name w:val="Основной текст (3)"/>
    <w:basedOn w:val="a1"/>
    <w:link w:val="34"/>
    <w:uiPriority w:val="99"/>
    <w:rsid w:val="00925014"/>
    <w:pPr>
      <w:widowControl w:val="0"/>
      <w:shd w:val="clear" w:color="auto" w:fill="FFFFFF"/>
      <w:spacing w:line="268" w:lineRule="exact"/>
      <w:ind w:hanging="1180"/>
      <w:jc w:val="both"/>
    </w:pPr>
    <w:rPr>
      <w:rFonts w:asciiTheme="minorHAnsi" w:eastAsiaTheme="minorHAnsi" w:hAnsiTheme="minorHAnsi" w:cstheme="minorBidi"/>
      <w:spacing w:val="10"/>
      <w:sz w:val="22"/>
      <w:szCs w:val="22"/>
      <w:lang w:eastAsia="en-US"/>
    </w:rPr>
  </w:style>
  <w:style w:type="character" w:customStyle="1" w:styleId="36">
    <w:name w:val="Основной текст (3) + Полужирный"/>
    <w:uiPriority w:val="99"/>
    <w:rsid w:val="00925014"/>
    <w:rPr>
      <w:b/>
      <w:bCs/>
      <w:spacing w:val="10"/>
      <w:sz w:val="22"/>
      <w:szCs w:val="22"/>
      <w:shd w:val="clear" w:color="auto" w:fill="FFFFFF"/>
    </w:rPr>
  </w:style>
  <w:style w:type="character" w:customStyle="1" w:styleId="TimesNewRoman17">
    <w:name w:val="Основной текст + Times New Roman17"/>
    <w:aliases w:val="9 pt4,Не курсив17"/>
    <w:uiPriority w:val="99"/>
    <w:rsid w:val="00925014"/>
    <w:rPr>
      <w:rFonts w:ascii="Times New Roman" w:hAnsi="Times New Roman" w:cs="Times New Roman"/>
      <w:sz w:val="18"/>
      <w:szCs w:val="18"/>
    </w:rPr>
  </w:style>
  <w:style w:type="character" w:customStyle="1" w:styleId="29">
    <w:name w:val="Заголовок №2_"/>
    <w:link w:val="2a"/>
    <w:uiPriority w:val="99"/>
    <w:locked/>
    <w:rsid w:val="00925014"/>
    <w:rPr>
      <w:b/>
      <w:bCs/>
      <w:i/>
      <w:iCs/>
      <w:sz w:val="26"/>
      <w:szCs w:val="26"/>
      <w:shd w:val="clear" w:color="auto" w:fill="FFFFFF"/>
    </w:rPr>
  </w:style>
  <w:style w:type="paragraph" w:customStyle="1" w:styleId="2a">
    <w:name w:val="Заголовок №2"/>
    <w:basedOn w:val="a1"/>
    <w:link w:val="29"/>
    <w:uiPriority w:val="99"/>
    <w:rsid w:val="00925014"/>
    <w:pPr>
      <w:widowControl w:val="0"/>
      <w:shd w:val="clear" w:color="auto" w:fill="FFFFFF"/>
      <w:spacing w:after="180" w:line="240" w:lineRule="atLeast"/>
      <w:jc w:val="center"/>
      <w:outlineLvl w:val="1"/>
    </w:pPr>
    <w:rPr>
      <w:rFonts w:asciiTheme="minorHAnsi" w:eastAsiaTheme="minorHAnsi" w:hAnsiTheme="minorHAnsi" w:cstheme="minorBidi"/>
      <w:b/>
      <w:bCs/>
      <w:i/>
      <w:iCs/>
      <w:sz w:val="26"/>
      <w:szCs w:val="26"/>
      <w:lang w:eastAsia="en-US"/>
    </w:rPr>
  </w:style>
  <w:style w:type="character" w:customStyle="1" w:styleId="TimesNewRoman12">
    <w:name w:val="Основной текст + Times New Roman12"/>
    <w:aliases w:val="11 pt,Не курсив12,Интервал 0 pt5"/>
    <w:uiPriority w:val="99"/>
    <w:rsid w:val="00925014"/>
    <w:rPr>
      <w:rFonts w:ascii="Times New Roman" w:hAnsi="Times New Roman" w:cs="Times New Roman"/>
      <w:spacing w:val="10"/>
      <w:sz w:val="22"/>
      <w:szCs w:val="22"/>
    </w:rPr>
  </w:style>
  <w:style w:type="character" w:customStyle="1" w:styleId="TimesNewRoman11">
    <w:name w:val="Основной текст + Times New Roman11"/>
    <w:aliases w:val="113,5 pt8"/>
    <w:uiPriority w:val="99"/>
    <w:rsid w:val="00925014"/>
    <w:rPr>
      <w:rFonts w:ascii="Times New Roman" w:hAnsi="Times New Roman" w:cs="Times New Roman"/>
      <w:sz w:val="23"/>
      <w:szCs w:val="23"/>
    </w:rPr>
  </w:style>
  <w:style w:type="character" w:customStyle="1" w:styleId="51">
    <w:name w:val="Основной текст (5)_"/>
    <w:link w:val="52"/>
    <w:uiPriority w:val="99"/>
    <w:locked/>
    <w:rsid w:val="00925014"/>
    <w:rPr>
      <w:i/>
      <w:iCs/>
      <w:sz w:val="23"/>
      <w:szCs w:val="23"/>
      <w:shd w:val="clear" w:color="auto" w:fill="FFFFFF"/>
    </w:rPr>
  </w:style>
  <w:style w:type="paragraph" w:customStyle="1" w:styleId="52">
    <w:name w:val="Основной текст (5)"/>
    <w:basedOn w:val="a1"/>
    <w:link w:val="51"/>
    <w:uiPriority w:val="99"/>
    <w:rsid w:val="00925014"/>
    <w:pPr>
      <w:widowControl w:val="0"/>
      <w:shd w:val="clear" w:color="auto" w:fill="FFFFFF"/>
      <w:spacing w:after="360" w:line="240" w:lineRule="atLeast"/>
    </w:pPr>
    <w:rPr>
      <w:rFonts w:asciiTheme="minorHAnsi" w:eastAsiaTheme="minorHAnsi" w:hAnsiTheme="minorHAnsi" w:cstheme="minorBidi"/>
      <w:i/>
      <w:iCs/>
      <w:sz w:val="23"/>
      <w:szCs w:val="23"/>
      <w:lang w:eastAsia="en-US"/>
    </w:rPr>
  </w:style>
  <w:style w:type="character" w:customStyle="1" w:styleId="510">
    <w:name w:val="Основной текст (5) + 10"/>
    <w:aliases w:val="5 pt6,Полужирный6,Не курсив10"/>
    <w:uiPriority w:val="99"/>
    <w:rsid w:val="00925014"/>
    <w:rPr>
      <w:b/>
      <w:bCs/>
      <w:i/>
      <w:iCs/>
      <w:sz w:val="21"/>
      <w:szCs w:val="21"/>
      <w:shd w:val="clear" w:color="auto" w:fill="FFFFFF"/>
    </w:rPr>
  </w:style>
  <w:style w:type="character" w:customStyle="1" w:styleId="TimesNewRoman9">
    <w:name w:val="Основной текст + Times New Roman9"/>
    <w:aliases w:val="13 pt,Полужирный5"/>
    <w:uiPriority w:val="99"/>
    <w:rsid w:val="00925014"/>
    <w:rPr>
      <w:rFonts w:ascii="Times New Roman" w:hAnsi="Times New Roman" w:cs="Times New Roman"/>
      <w:b/>
      <w:bCs/>
      <w:noProof/>
      <w:sz w:val="26"/>
      <w:szCs w:val="26"/>
    </w:rPr>
  </w:style>
  <w:style w:type="character" w:customStyle="1" w:styleId="TimesNewRoman8">
    <w:name w:val="Основной текст + Times New Roman8"/>
    <w:aliases w:val="11 pt2,Не курсив9,Интервал 0 pt4"/>
    <w:uiPriority w:val="99"/>
    <w:rsid w:val="00925014"/>
    <w:rPr>
      <w:rFonts w:ascii="Times New Roman" w:hAnsi="Times New Roman" w:cs="Times New Roman"/>
      <w:spacing w:val="-10"/>
      <w:sz w:val="22"/>
      <w:szCs w:val="22"/>
    </w:rPr>
  </w:style>
  <w:style w:type="character" w:customStyle="1" w:styleId="aff7">
    <w:name w:val="Подпись к таблице_"/>
    <w:link w:val="aff8"/>
    <w:uiPriority w:val="99"/>
    <w:locked/>
    <w:rsid w:val="00925014"/>
    <w:rPr>
      <w:i/>
      <w:iCs/>
      <w:sz w:val="23"/>
      <w:szCs w:val="23"/>
      <w:shd w:val="clear" w:color="auto" w:fill="FFFFFF"/>
    </w:rPr>
  </w:style>
  <w:style w:type="paragraph" w:customStyle="1" w:styleId="aff8">
    <w:name w:val="Подпись к таблице"/>
    <w:basedOn w:val="a1"/>
    <w:link w:val="aff7"/>
    <w:uiPriority w:val="99"/>
    <w:rsid w:val="00925014"/>
    <w:pPr>
      <w:widowControl w:val="0"/>
      <w:shd w:val="clear" w:color="auto" w:fill="FFFFFF"/>
      <w:spacing w:line="240" w:lineRule="atLeast"/>
    </w:pPr>
    <w:rPr>
      <w:rFonts w:asciiTheme="minorHAnsi" w:eastAsiaTheme="minorHAnsi" w:hAnsiTheme="minorHAnsi" w:cstheme="minorBidi"/>
      <w:i/>
      <w:iCs/>
      <w:sz w:val="23"/>
      <w:szCs w:val="23"/>
      <w:lang w:eastAsia="en-US"/>
    </w:rPr>
  </w:style>
  <w:style w:type="character" w:customStyle="1" w:styleId="100">
    <w:name w:val="Подпись к таблице + 10"/>
    <w:aliases w:val="5 pt3,Полужирный3,Не курсив6"/>
    <w:uiPriority w:val="99"/>
    <w:rsid w:val="00925014"/>
    <w:rPr>
      <w:b/>
      <w:bCs/>
      <w:i/>
      <w:iCs/>
      <w:sz w:val="21"/>
      <w:szCs w:val="21"/>
      <w:shd w:val="clear" w:color="auto" w:fill="FFFFFF"/>
    </w:rPr>
  </w:style>
  <w:style w:type="character" w:customStyle="1" w:styleId="TimesNewRoman5">
    <w:name w:val="Основной текст + Times New Roman5"/>
    <w:aliases w:val="11 pt1,Не курсив5,Интервал 0 pt3"/>
    <w:uiPriority w:val="99"/>
    <w:rsid w:val="00925014"/>
    <w:rPr>
      <w:rFonts w:ascii="Times New Roman" w:hAnsi="Times New Roman" w:cs="Times New Roman"/>
      <w:spacing w:val="10"/>
      <w:sz w:val="22"/>
      <w:szCs w:val="22"/>
    </w:rPr>
  </w:style>
  <w:style w:type="character" w:customStyle="1" w:styleId="16">
    <w:name w:val="Заголовок №1_"/>
    <w:link w:val="17"/>
    <w:uiPriority w:val="99"/>
    <w:locked/>
    <w:rsid w:val="00925014"/>
    <w:rPr>
      <w:b/>
      <w:bCs/>
      <w:i/>
      <w:iCs/>
      <w:sz w:val="26"/>
      <w:szCs w:val="26"/>
      <w:shd w:val="clear" w:color="auto" w:fill="FFFFFF"/>
    </w:rPr>
  </w:style>
  <w:style w:type="paragraph" w:customStyle="1" w:styleId="17">
    <w:name w:val="Заголовок №1"/>
    <w:basedOn w:val="a1"/>
    <w:link w:val="16"/>
    <w:uiPriority w:val="99"/>
    <w:rsid w:val="00925014"/>
    <w:pPr>
      <w:widowControl w:val="0"/>
      <w:shd w:val="clear" w:color="auto" w:fill="FFFFFF"/>
      <w:spacing w:before="420" w:after="120" w:line="240" w:lineRule="atLeast"/>
      <w:outlineLvl w:val="0"/>
    </w:pPr>
    <w:rPr>
      <w:rFonts w:asciiTheme="minorHAnsi" w:eastAsiaTheme="minorHAnsi" w:hAnsiTheme="minorHAnsi" w:cstheme="minorBidi"/>
      <w:b/>
      <w:bCs/>
      <w:i/>
      <w:iCs/>
      <w:sz w:val="26"/>
      <w:szCs w:val="26"/>
      <w:lang w:eastAsia="en-US"/>
    </w:rPr>
  </w:style>
  <w:style w:type="character" w:customStyle="1" w:styleId="61">
    <w:name w:val="Основной текст (6)_"/>
    <w:link w:val="62"/>
    <w:uiPriority w:val="99"/>
    <w:locked/>
    <w:rsid w:val="00925014"/>
    <w:rPr>
      <w:sz w:val="18"/>
      <w:szCs w:val="18"/>
      <w:shd w:val="clear" w:color="auto" w:fill="FFFFFF"/>
    </w:rPr>
  </w:style>
  <w:style w:type="paragraph" w:customStyle="1" w:styleId="62">
    <w:name w:val="Основной текст (6)"/>
    <w:basedOn w:val="a1"/>
    <w:link w:val="61"/>
    <w:uiPriority w:val="99"/>
    <w:rsid w:val="00925014"/>
    <w:pPr>
      <w:widowControl w:val="0"/>
      <w:shd w:val="clear" w:color="auto" w:fill="FFFFFF"/>
      <w:spacing w:after="180" w:line="244" w:lineRule="exact"/>
      <w:ind w:firstLine="280"/>
      <w:jc w:val="both"/>
    </w:pPr>
    <w:rPr>
      <w:rFonts w:asciiTheme="minorHAnsi" w:eastAsiaTheme="minorHAnsi" w:hAnsiTheme="minorHAnsi" w:cstheme="minorBidi"/>
      <w:sz w:val="18"/>
      <w:szCs w:val="18"/>
      <w:lang w:eastAsia="en-US"/>
    </w:rPr>
  </w:style>
  <w:style w:type="character" w:customStyle="1" w:styleId="611">
    <w:name w:val="Основной текст (6) + 11"/>
    <w:aliases w:val="5 pt2,Курсив"/>
    <w:uiPriority w:val="99"/>
    <w:rsid w:val="00925014"/>
    <w:rPr>
      <w:i/>
      <w:iCs/>
      <w:sz w:val="23"/>
      <w:szCs w:val="23"/>
      <w:shd w:val="clear" w:color="auto" w:fill="FFFFFF"/>
    </w:rPr>
  </w:style>
  <w:style w:type="character" w:customStyle="1" w:styleId="611pt">
    <w:name w:val="Основной текст (6) + 11 pt"/>
    <w:aliases w:val="Полужирный2,Интервал 0 pt2"/>
    <w:uiPriority w:val="99"/>
    <w:rsid w:val="00925014"/>
    <w:rPr>
      <w:b/>
      <w:bCs/>
      <w:spacing w:val="10"/>
      <w:sz w:val="22"/>
      <w:szCs w:val="22"/>
      <w:shd w:val="clear" w:color="auto" w:fill="FFFFFF"/>
    </w:rPr>
  </w:style>
  <w:style w:type="character" w:customStyle="1" w:styleId="7">
    <w:name w:val="Основной текст (7)_"/>
    <w:link w:val="70"/>
    <w:uiPriority w:val="99"/>
    <w:locked/>
    <w:rsid w:val="00925014"/>
    <w:rPr>
      <w:sz w:val="17"/>
      <w:szCs w:val="17"/>
      <w:shd w:val="clear" w:color="auto" w:fill="FFFFFF"/>
    </w:rPr>
  </w:style>
  <w:style w:type="paragraph" w:customStyle="1" w:styleId="70">
    <w:name w:val="Основной текст (7)"/>
    <w:basedOn w:val="a1"/>
    <w:link w:val="7"/>
    <w:uiPriority w:val="99"/>
    <w:rsid w:val="00925014"/>
    <w:pPr>
      <w:widowControl w:val="0"/>
      <w:shd w:val="clear" w:color="auto" w:fill="FFFFFF"/>
      <w:spacing w:after="360" w:line="240" w:lineRule="atLeast"/>
    </w:pPr>
    <w:rPr>
      <w:rFonts w:asciiTheme="minorHAnsi" w:eastAsiaTheme="minorHAnsi" w:hAnsiTheme="minorHAnsi" w:cstheme="minorBidi"/>
      <w:sz w:val="17"/>
      <w:szCs w:val="17"/>
      <w:lang w:eastAsia="en-US"/>
    </w:rPr>
  </w:style>
  <w:style w:type="character" w:customStyle="1" w:styleId="TimesNewRoman4">
    <w:name w:val="Основной текст + Times New Roman4"/>
    <w:aliases w:val="9 pt1,Не курсив4"/>
    <w:uiPriority w:val="99"/>
    <w:rsid w:val="00925014"/>
    <w:rPr>
      <w:rFonts w:ascii="Times New Roman" w:hAnsi="Times New Roman" w:cs="Times New Roman"/>
      <w:sz w:val="18"/>
      <w:szCs w:val="18"/>
    </w:rPr>
  </w:style>
  <w:style w:type="character" w:customStyle="1" w:styleId="312pt">
    <w:name w:val="Основной текст (3) + 12 pt"/>
    <w:aliases w:val="Полужирный1,Интервал 0 pt1"/>
    <w:uiPriority w:val="99"/>
    <w:rsid w:val="00925014"/>
    <w:rPr>
      <w:b/>
      <w:bCs/>
      <w:spacing w:val="0"/>
      <w:sz w:val="24"/>
      <w:szCs w:val="24"/>
      <w:shd w:val="clear" w:color="auto" w:fill="FFFFFF"/>
    </w:rPr>
  </w:style>
  <w:style w:type="character" w:customStyle="1" w:styleId="TimesNewRoman2">
    <w:name w:val="Основной текст + Times New Roman2"/>
    <w:aliases w:val="13 pt1,Не курсив3"/>
    <w:uiPriority w:val="99"/>
    <w:rsid w:val="00925014"/>
    <w:rPr>
      <w:rFonts w:ascii="Times New Roman" w:hAnsi="Times New Roman" w:cs="Times New Roman"/>
      <w:noProof/>
      <w:sz w:val="26"/>
      <w:szCs w:val="26"/>
    </w:rPr>
  </w:style>
  <w:style w:type="character" w:customStyle="1" w:styleId="LucidaSansUnicode">
    <w:name w:val="Основной текст + Lucida Sans Unicode"/>
    <w:aliases w:val="5,5 pt1,Не курсив2,Интервал 1 pt1"/>
    <w:uiPriority w:val="99"/>
    <w:rsid w:val="00925014"/>
    <w:rPr>
      <w:rFonts w:ascii="Lucida Sans Unicode" w:hAnsi="Lucida Sans Unicode" w:cs="Lucida Sans Unicode"/>
      <w:spacing w:val="20"/>
      <w:sz w:val="11"/>
      <w:szCs w:val="11"/>
    </w:rPr>
  </w:style>
  <w:style w:type="character" w:customStyle="1" w:styleId="37">
    <w:name w:val="Заголовок №3_"/>
    <w:link w:val="38"/>
    <w:uiPriority w:val="99"/>
    <w:locked/>
    <w:rsid w:val="00925014"/>
    <w:rPr>
      <w:i/>
      <w:iCs/>
      <w:sz w:val="28"/>
      <w:szCs w:val="28"/>
      <w:shd w:val="clear" w:color="auto" w:fill="FFFFFF"/>
    </w:rPr>
  </w:style>
  <w:style w:type="paragraph" w:customStyle="1" w:styleId="38">
    <w:name w:val="Заголовок №3"/>
    <w:basedOn w:val="a1"/>
    <w:link w:val="37"/>
    <w:uiPriority w:val="99"/>
    <w:rsid w:val="00925014"/>
    <w:pPr>
      <w:widowControl w:val="0"/>
      <w:shd w:val="clear" w:color="auto" w:fill="FFFFFF"/>
      <w:spacing w:before="540" w:after="300" w:line="240" w:lineRule="atLeast"/>
      <w:outlineLvl w:val="2"/>
    </w:pPr>
    <w:rPr>
      <w:rFonts w:asciiTheme="minorHAnsi" w:eastAsiaTheme="minorHAnsi" w:hAnsiTheme="minorHAnsi" w:cstheme="minorBidi"/>
      <w:i/>
      <w:iCs/>
      <w:sz w:val="28"/>
      <w:szCs w:val="28"/>
      <w:lang w:eastAsia="en-US"/>
    </w:rPr>
  </w:style>
  <w:style w:type="character" w:customStyle="1" w:styleId="TimesNewRoman7">
    <w:name w:val="Основной текст + Times New Roman7"/>
    <w:aliases w:val="111,5 pt5,Полужирный4"/>
    <w:uiPriority w:val="99"/>
    <w:rsid w:val="00925014"/>
    <w:rPr>
      <w:rFonts w:ascii="Times New Roman" w:hAnsi="Times New Roman" w:cs="Times New Roman"/>
      <w:b/>
      <w:bCs/>
      <w:i/>
      <w:iCs/>
      <w:noProof/>
      <w:sz w:val="23"/>
      <w:szCs w:val="23"/>
      <w:u w:val="none"/>
    </w:rPr>
  </w:style>
  <w:style w:type="character" w:customStyle="1" w:styleId="ArialNarrow2">
    <w:name w:val="Основной текст + Arial Narrow2"/>
    <w:aliases w:val="13,5 pt4,Интервал -2 pt"/>
    <w:uiPriority w:val="99"/>
    <w:rsid w:val="00925014"/>
    <w:rPr>
      <w:rFonts w:ascii="Arial Narrow" w:hAnsi="Arial Narrow" w:cs="Arial Narrow"/>
      <w:i/>
      <w:iCs/>
      <w:spacing w:val="-40"/>
      <w:sz w:val="27"/>
      <w:szCs w:val="27"/>
      <w:u w:val="none"/>
    </w:rPr>
  </w:style>
  <w:style w:type="character" w:customStyle="1" w:styleId="TimesNewRoman6">
    <w:name w:val="Основной текст + Times New Roman6"/>
    <w:aliases w:val="13 pt2,Не курсив8,Интервал 1 pt"/>
    <w:uiPriority w:val="99"/>
    <w:rsid w:val="00925014"/>
    <w:rPr>
      <w:rFonts w:ascii="Times New Roman" w:hAnsi="Times New Roman" w:cs="Times New Roman"/>
      <w:i/>
      <w:iCs/>
      <w:spacing w:val="20"/>
      <w:sz w:val="26"/>
      <w:szCs w:val="26"/>
      <w:u w:val="none"/>
    </w:rPr>
  </w:style>
  <w:style w:type="character" w:customStyle="1" w:styleId="ArialNarrow1">
    <w:name w:val="Основной текст + Arial Narrow1"/>
    <w:aliases w:val="7 pt,Не курсив7"/>
    <w:uiPriority w:val="99"/>
    <w:rsid w:val="00925014"/>
    <w:rPr>
      <w:rFonts w:ascii="Arial Narrow" w:hAnsi="Arial Narrow" w:cs="Arial Narrow"/>
      <w:i/>
      <w:iCs/>
      <w:noProof/>
      <w:sz w:val="14"/>
      <w:szCs w:val="14"/>
      <w:u w:val="none"/>
    </w:rPr>
  </w:style>
  <w:style w:type="character" w:customStyle="1" w:styleId="TimesNewRoman1">
    <w:name w:val="Основной текст + Times New Roman1"/>
    <w:aliases w:val="8 pt,Не курсив1"/>
    <w:uiPriority w:val="99"/>
    <w:rsid w:val="00925014"/>
    <w:rPr>
      <w:rFonts w:ascii="Times New Roman" w:hAnsi="Times New Roman" w:cs="Times New Roman"/>
      <w:i/>
      <w:iCs/>
      <w:sz w:val="16"/>
      <w:szCs w:val="16"/>
      <w:u w:val="none"/>
    </w:rPr>
  </w:style>
  <w:style w:type="paragraph" w:customStyle="1" w:styleId="212">
    <w:name w:val="Основной текст с отступом 21"/>
    <w:basedOn w:val="a1"/>
    <w:uiPriority w:val="99"/>
    <w:rsid w:val="00925014"/>
    <w:pPr>
      <w:widowControl w:val="0"/>
      <w:spacing w:before="240"/>
      <w:ind w:firstLine="720"/>
      <w:jc w:val="both"/>
    </w:pPr>
    <w:rPr>
      <w:sz w:val="28"/>
      <w:szCs w:val="20"/>
    </w:rPr>
  </w:style>
  <w:style w:type="paragraph" w:styleId="39">
    <w:name w:val="Body Text Indent 3"/>
    <w:basedOn w:val="a1"/>
    <w:link w:val="3a"/>
    <w:uiPriority w:val="99"/>
    <w:rsid w:val="00925014"/>
    <w:pPr>
      <w:spacing w:after="120"/>
      <w:ind w:left="283"/>
    </w:pPr>
    <w:rPr>
      <w:sz w:val="16"/>
      <w:szCs w:val="16"/>
    </w:rPr>
  </w:style>
  <w:style w:type="character" w:customStyle="1" w:styleId="3a">
    <w:name w:val="Основной текст с отступом 3 Знак"/>
    <w:basedOn w:val="a2"/>
    <w:link w:val="39"/>
    <w:uiPriority w:val="99"/>
    <w:rsid w:val="00925014"/>
    <w:rPr>
      <w:rFonts w:ascii="Times New Roman" w:eastAsia="Times New Roman" w:hAnsi="Times New Roman" w:cs="Times New Roman"/>
      <w:sz w:val="16"/>
      <w:szCs w:val="16"/>
      <w:lang w:eastAsia="ru-RU"/>
    </w:rPr>
  </w:style>
  <w:style w:type="character" w:styleId="aff9">
    <w:name w:val="annotation reference"/>
    <w:uiPriority w:val="99"/>
    <w:rsid w:val="00925014"/>
    <w:rPr>
      <w:rFonts w:cs="Times New Roman"/>
      <w:sz w:val="16"/>
      <w:szCs w:val="16"/>
    </w:rPr>
  </w:style>
  <w:style w:type="paragraph" w:styleId="affa">
    <w:name w:val="annotation text"/>
    <w:basedOn w:val="a1"/>
    <w:link w:val="affb"/>
    <w:uiPriority w:val="99"/>
    <w:rsid w:val="00925014"/>
    <w:rPr>
      <w:sz w:val="20"/>
      <w:szCs w:val="20"/>
    </w:rPr>
  </w:style>
  <w:style w:type="character" w:customStyle="1" w:styleId="affb">
    <w:name w:val="Текст примечания Знак"/>
    <w:basedOn w:val="a2"/>
    <w:link w:val="affa"/>
    <w:uiPriority w:val="99"/>
    <w:rsid w:val="00925014"/>
    <w:rPr>
      <w:rFonts w:ascii="Times New Roman" w:eastAsia="Times New Roman" w:hAnsi="Times New Roman" w:cs="Times New Roman"/>
      <w:sz w:val="20"/>
      <w:szCs w:val="20"/>
      <w:lang w:eastAsia="ru-RU"/>
    </w:rPr>
  </w:style>
  <w:style w:type="paragraph" w:styleId="affc">
    <w:name w:val="annotation subject"/>
    <w:basedOn w:val="affa"/>
    <w:next w:val="affa"/>
    <w:link w:val="affd"/>
    <w:uiPriority w:val="99"/>
    <w:rsid w:val="00925014"/>
    <w:rPr>
      <w:b/>
      <w:bCs/>
    </w:rPr>
  </w:style>
  <w:style w:type="character" w:customStyle="1" w:styleId="affd">
    <w:name w:val="Тема примечания Знак"/>
    <w:basedOn w:val="affb"/>
    <w:link w:val="affc"/>
    <w:uiPriority w:val="99"/>
    <w:rsid w:val="00925014"/>
    <w:rPr>
      <w:rFonts w:ascii="Times New Roman" w:eastAsia="Times New Roman" w:hAnsi="Times New Roman" w:cs="Times New Roman"/>
      <w:b/>
      <w:bCs/>
      <w:sz w:val="20"/>
      <w:szCs w:val="20"/>
      <w:lang w:eastAsia="ru-RU"/>
    </w:rPr>
  </w:style>
  <w:style w:type="paragraph" w:styleId="affe">
    <w:name w:val="endnote text"/>
    <w:basedOn w:val="a1"/>
    <w:link w:val="afff"/>
    <w:uiPriority w:val="99"/>
    <w:rsid w:val="00925014"/>
    <w:rPr>
      <w:sz w:val="20"/>
      <w:szCs w:val="20"/>
    </w:rPr>
  </w:style>
  <w:style w:type="character" w:customStyle="1" w:styleId="afff">
    <w:name w:val="Текст концевой сноски Знак"/>
    <w:basedOn w:val="a2"/>
    <w:link w:val="affe"/>
    <w:uiPriority w:val="99"/>
    <w:rsid w:val="00925014"/>
    <w:rPr>
      <w:rFonts w:ascii="Times New Roman" w:eastAsia="Times New Roman" w:hAnsi="Times New Roman" w:cs="Times New Roman"/>
      <w:sz w:val="20"/>
      <w:szCs w:val="20"/>
      <w:lang w:eastAsia="ru-RU"/>
    </w:rPr>
  </w:style>
  <w:style w:type="character" w:styleId="afff0">
    <w:name w:val="endnote reference"/>
    <w:uiPriority w:val="99"/>
    <w:rsid w:val="00925014"/>
    <w:rPr>
      <w:rFonts w:cs="Times New Roman"/>
      <w:vertAlign w:val="superscript"/>
    </w:rPr>
  </w:style>
  <w:style w:type="character" w:customStyle="1" w:styleId="53">
    <w:name w:val="Знак Знак5"/>
    <w:uiPriority w:val="99"/>
    <w:rsid w:val="00925014"/>
    <w:rPr>
      <w:sz w:val="24"/>
    </w:rPr>
  </w:style>
  <w:style w:type="character" w:customStyle="1" w:styleId="43">
    <w:name w:val="Знак Знак4"/>
    <w:uiPriority w:val="99"/>
    <w:rsid w:val="00925014"/>
    <w:rPr>
      <w:sz w:val="24"/>
    </w:rPr>
  </w:style>
  <w:style w:type="character" w:customStyle="1" w:styleId="TitleChar">
    <w:name w:val="Title Char"/>
    <w:uiPriority w:val="99"/>
    <w:locked/>
    <w:rsid w:val="00925014"/>
    <w:rPr>
      <w:rFonts w:ascii="Cambria" w:hAnsi="Cambria" w:cs="Times New Roman"/>
      <w:b/>
      <w:bCs/>
      <w:kern w:val="28"/>
      <w:sz w:val="32"/>
      <w:szCs w:val="32"/>
    </w:rPr>
  </w:style>
  <w:style w:type="paragraph" w:customStyle="1" w:styleId="-">
    <w:name w:val="Тема-название"/>
    <w:basedOn w:val="a1"/>
    <w:uiPriority w:val="99"/>
    <w:rsid w:val="00925014"/>
    <w:pPr>
      <w:widowControl w:val="0"/>
      <w:spacing w:before="240" w:after="120" w:line="312" w:lineRule="auto"/>
      <w:jc w:val="center"/>
    </w:pPr>
    <w:rPr>
      <w:b/>
      <w:sz w:val="28"/>
    </w:rPr>
  </w:style>
  <w:style w:type="paragraph" w:customStyle="1" w:styleId="-0">
    <w:name w:val="Лит-ра_список"/>
    <w:basedOn w:val="a1"/>
    <w:uiPriority w:val="99"/>
    <w:rsid w:val="00925014"/>
    <w:pPr>
      <w:widowControl w:val="0"/>
      <w:spacing w:line="264" w:lineRule="auto"/>
      <w:jc w:val="both"/>
    </w:pPr>
    <w:rPr>
      <w:sz w:val="26"/>
    </w:rPr>
  </w:style>
  <w:style w:type="paragraph" w:customStyle="1" w:styleId="18">
    <w:name w:val="Абзац списка1"/>
    <w:basedOn w:val="a1"/>
    <w:link w:val="ListParagraphChar"/>
    <w:uiPriority w:val="34"/>
    <w:qFormat/>
    <w:rsid w:val="00925014"/>
    <w:pPr>
      <w:ind w:left="708"/>
    </w:pPr>
    <w:rPr>
      <w:sz w:val="20"/>
      <w:szCs w:val="20"/>
    </w:rPr>
  </w:style>
  <w:style w:type="character" w:customStyle="1" w:styleId="411">
    <w:name w:val="Знак Знак41"/>
    <w:uiPriority w:val="99"/>
    <w:rsid w:val="00925014"/>
    <w:rPr>
      <w:rFonts w:cs="Times New Roman"/>
      <w:sz w:val="16"/>
      <w:szCs w:val="16"/>
    </w:rPr>
  </w:style>
  <w:style w:type="character" w:customStyle="1" w:styleId="bolighting">
    <w:name w:val="bo_lighting"/>
    <w:basedOn w:val="a2"/>
    <w:rsid w:val="00925014"/>
  </w:style>
  <w:style w:type="paragraph" w:styleId="3b">
    <w:name w:val="toc 3"/>
    <w:basedOn w:val="a1"/>
    <w:next w:val="a1"/>
    <w:autoRedefine/>
    <w:uiPriority w:val="39"/>
    <w:unhideWhenUsed/>
    <w:rsid w:val="00ED122F"/>
    <w:pPr>
      <w:ind w:left="480"/>
    </w:pPr>
    <w:rPr>
      <w:rFonts w:asciiTheme="minorHAnsi" w:hAnsiTheme="minorHAnsi" w:cstheme="minorHAnsi"/>
      <w:sz w:val="20"/>
      <w:szCs w:val="20"/>
    </w:rPr>
  </w:style>
  <w:style w:type="paragraph" w:styleId="afff1">
    <w:name w:val="TOC Heading"/>
    <w:basedOn w:val="1"/>
    <w:next w:val="a1"/>
    <w:uiPriority w:val="39"/>
    <w:unhideWhenUsed/>
    <w:qFormat/>
    <w:rsid w:val="00ED122F"/>
    <w:pPr>
      <w:keepLines/>
      <w:spacing w:before="480" w:line="276" w:lineRule="auto"/>
      <w:ind w:firstLine="0"/>
      <w:jc w:val="left"/>
      <w:outlineLvl w:val="9"/>
    </w:pPr>
    <w:rPr>
      <w:rFonts w:asciiTheme="majorHAnsi" w:eastAsiaTheme="majorEastAsia" w:hAnsiTheme="majorHAnsi" w:cstheme="majorBidi"/>
      <w:bCs/>
      <w:color w:val="365F91" w:themeColor="accent1" w:themeShade="BF"/>
      <w:sz w:val="28"/>
      <w:szCs w:val="28"/>
      <w:lang w:val="ru-RU" w:eastAsia="ru-RU"/>
    </w:rPr>
  </w:style>
  <w:style w:type="paragraph" w:styleId="2b">
    <w:name w:val="toc 2"/>
    <w:basedOn w:val="a1"/>
    <w:next w:val="a1"/>
    <w:link w:val="2c"/>
    <w:autoRedefine/>
    <w:uiPriority w:val="39"/>
    <w:unhideWhenUsed/>
    <w:rsid w:val="00ED122F"/>
    <w:pPr>
      <w:spacing w:before="120"/>
      <w:ind w:left="240"/>
    </w:pPr>
    <w:rPr>
      <w:rFonts w:asciiTheme="minorHAnsi" w:hAnsiTheme="minorHAnsi" w:cstheme="minorHAnsi"/>
      <w:b/>
      <w:bCs/>
      <w:sz w:val="22"/>
      <w:szCs w:val="22"/>
    </w:rPr>
  </w:style>
  <w:style w:type="paragraph" w:styleId="44">
    <w:name w:val="toc 4"/>
    <w:basedOn w:val="a1"/>
    <w:next w:val="a1"/>
    <w:autoRedefine/>
    <w:uiPriority w:val="39"/>
    <w:semiHidden/>
    <w:unhideWhenUsed/>
    <w:rsid w:val="00ED122F"/>
    <w:pPr>
      <w:ind w:left="720"/>
    </w:pPr>
    <w:rPr>
      <w:rFonts w:asciiTheme="minorHAnsi" w:hAnsiTheme="minorHAnsi" w:cstheme="minorHAnsi"/>
      <w:sz w:val="20"/>
      <w:szCs w:val="20"/>
    </w:rPr>
  </w:style>
  <w:style w:type="paragraph" w:styleId="54">
    <w:name w:val="toc 5"/>
    <w:basedOn w:val="a1"/>
    <w:next w:val="a1"/>
    <w:autoRedefine/>
    <w:uiPriority w:val="39"/>
    <w:semiHidden/>
    <w:unhideWhenUsed/>
    <w:rsid w:val="00ED122F"/>
    <w:pPr>
      <w:ind w:left="960"/>
    </w:pPr>
    <w:rPr>
      <w:rFonts w:asciiTheme="minorHAnsi" w:hAnsiTheme="minorHAnsi" w:cstheme="minorHAnsi"/>
      <w:sz w:val="20"/>
      <w:szCs w:val="20"/>
    </w:rPr>
  </w:style>
  <w:style w:type="paragraph" w:styleId="63">
    <w:name w:val="toc 6"/>
    <w:basedOn w:val="a1"/>
    <w:next w:val="a1"/>
    <w:autoRedefine/>
    <w:uiPriority w:val="39"/>
    <w:semiHidden/>
    <w:unhideWhenUsed/>
    <w:rsid w:val="00ED122F"/>
    <w:pPr>
      <w:ind w:left="1200"/>
    </w:pPr>
    <w:rPr>
      <w:rFonts w:asciiTheme="minorHAnsi" w:hAnsiTheme="minorHAnsi" w:cstheme="minorHAnsi"/>
      <w:sz w:val="20"/>
      <w:szCs w:val="20"/>
    </w:rPr>
  </w:style>
  <w:style w:type="paragraph" w:styleId="71">
    <w:name w:val="toc 7"/>
    <w:basedOn w:val="a1"/>
    <w:next w:val="a1"/>
    <w:autoRedefine/>
    <w:uiPriority w:val="39"/>
    <w:semiHidden/>
    <w:unhideWhenUsed/>
    <w:rsid w:val="00ED122F"/>
    <w:pPr>
      <w:ind w:left="1440"/>
    </w:pPr>
    <w:rPr>
      <w:rFonts w:asciiTheme="minorHAnsi" w:hAnsiTheme="minorHAnsi" w:cstheme="minorHAnsi"/>
      <w:sz w:val="20"/>
      <w:szCs w:val="20"/>
    </w:rPr>
  </w:style>
  <w:style w:type="paragraph" w:styleId="8">
    <w:name w:val="toc 8"/>
    <w:basedOn w:val="a1"/>
    <w:next w:val="a1"/>
    <w:autoRedefine/>
    <w:uiPriority w:val="39"/>
    <w:semiHidden/>
    <w:unhideWhenUsed/>
    <w:rsid w:val="00ED122F"/>
    <w:pPr>
      <w:ind w:left="1680"/>
    </w:pPr>
    <w:rPr>
      <w:rFonts w:asciiTheme="minorHAnsi" w:hAnsiTheme="minorHAnsi" w:cstheme="minorHAnsi"/>
      <w:sz w:val="20"/>
      <w:szCs w:val="20"/>
    </w:rPr>
  </w:style>
  <w:style w:type="paragraph" w:styleId="91">
    <w:name w:val="toc 9"/>
    <w:basedOn w:val="a1"/>
    <w:next w:val="a1"/>
    <w:autoRedefine/>
    <w:uiPriority w:val="39"/>
    <w:semiHidden/>
    <w:unhideWhenUsed/>
    <w:rsid w:val="00ED122F"/>
    <w:pPr>
      <w:ind w:left="1920"/>
    </w:pPr>
    <w:rPr>
      <w:rFonts w:asciiTheme="minorHAnsi" w:hAnsiTheme="minorHAnsi" w:cstheme="minorHAnsi"/>
      <w:sz w:val="20"/>
      <w:szCs w:val="20"/>
    </w:rPr>
  </w:style>
  <w:style w:type="paragraph" w:customStyle="1" w:styleId="Style2">
    <w:name w:val="Style2"/>
    <w:basedOn w:val="a1"/>
    <w:rsid w:val="00D906E9"/>
    <w:pPr>
      <w:widowControl w:val="0"/>
      <w:autoSpaceDE w:val="0"/>
      <w:autoSpaceDN w:val="0"/>
      <w:adjustRightInd w:val="0"/>
      <w:spacing w:line="484" w:lineRule="exact"/>
      <w:ind w:firstLine="715"/>
      <w:jc w:val="both"/>
    </w:pPr>
  </w:style>
  <w:style w:type="character" w:customStyle="1" w:styleId="FontStyle12">
    <w:name w:val="Font Style12"/>
    <w:rsid w:val="00D906E9"/>
    <w:rPr>
      <w:rFonts w:ascii="Times New Roman" w:hAnsi="Times New Roman" w:cs="Times New Roman"/>
      <w:sz w:val="26"/>
      <w:szCs w:val="26"/>
    </w:rPr>
  </w:style>
  <w:style w:type="character" w:customStyle="1" w:styleId="2c">
    <w:name w:val="Оглавление 2 Знак"/>
    <w:link w:val="2b"/>
    <w:uiPriority w:val="39"/>
    <w:rsid w:val="005B2D8B"/>
    <w:rPr>
      <w:rFonts w:eastAsia="Times New Roman" w:cstheme="minorHAnsi"/>
      <w:b/>
      <w:bCs/>
      <w:lang w:eastAsia="ru-RU"/>
    </w:rPr>
  </w:style>
  <w:style w:type="paragraph" w:customStyle="1" w:styleId="2d">
    <w:name w:val="Обычный2"/>
    <w:uiPriority w:val="99"/>
    <w:rsid w:val="00D2201F"/>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a9">
    <w:name w:val="Абзац списка Знак"/>
    <w:link w:val="a8"/>
    <w:uiPriority w:val="34"/>
    <w:locked/>
    <w:rsid w:val="00D2201F"/>
    <w:rPr>
      <w:rFonts w:ascii="Times New Roman" w:eastAsia="Times New Roman" w:hAnsi="Times New Roman" w:cs="Times New Roman"/>
      <w:sz w:val="24"/>
      <w:szCs w:val="24"/>
      <w:lang w:eastAsia="ru-RU"/>
    </w:rPr>
  </w:style>
  <w:style w:type="paragraph" w:customStyle="1" w:styleId="310">
    <w:name w:val="Основной текст с отступом 31"/>
    <w:basedOn w:val="a1"/>
    <w:rsid w:val="00D2201F"/>
    <w:pPr>
      <w:ind w:firstLine="720"/>
      <w:jc w:val="both"/>
    </w:pPr>
    <w:rPr>
      <w:szCs w:val="20"/>
    </w:rPr>
  </w:style>
  <w:style w:type="paragraph" w:customStyle="1" w:styleId="BodyTextIndent21">
    <w:name w:val="Body Text Indent 21"/>
    <w:basedOn w:val="a1"/>
    <w:rsid w:val="00D2201F"/>
    <w:pPr>
      <w:widowControl w:val="0"/>
      <w:ind w:right="55" w:firstLine="720"/>
      <w:jc w:val="both"/>
    </w:pPr>
    <w:rPr>
      <w:szCs w:val="20"/>
    </w:rPr>
  </w:style>
  <w:style w:type="character" w:customStyle="1" w:styleId="2e">
    <w:name w:val="Неразрешенное упоминание2"/>
    <w:basedOn w:val="a2"/>
    <w:uiPriority w:val="99"/>
    <w:semiHidden/>
    <w:unhideWhenUsed/>
    <w:rsid w:val="00D2201F"/>
    <w:rPr>
      <w:color w:val="605E5C"/>
      <w:shd w:val="clear" w:color="auto" w:fill="E1DFDD"/>
    </w:rPr>
  </w:style>
  <w:style w:type="paragraph" w:styleId="afff2">
    <w:name w:val="No Spacing"/>
    <w:link w:val="afff3"/>
    <w:uiPriority w:val="1"/>
    <w:qFormat/>
    <w:rsid w:val="00B15314"/>
    <w:pPr>
      <w:spacing w:after="0" w:line="240" w:lineRule="auto"/>
    </w:pPr>
  </w:style>
  <w:style w:type="character" w:customStyle="1" w:styleId="afff3">
    <w:name w:val="Без интервала Знак"/>
    <w:link w:val="afff2"/>
    <w:uiPriority w:val="1"/>
    <w:locked/>
    <w:rsid w:val="00B15314"/>
  </w:style>
  <w:style w:type="character" w:customStyle="1" w:styleId="ListParagraphChar">
    <w:name w:val="List Paragraph Char"/>
    <w:link w:val="18"/>
    <w:uiPriority w:val="34"/>
    <w:locked/>
    <w:rsid w:val="00D000A2"/>
    <w:rPr>
      <w:rFonts w:ascii="Times New Roman" w:eastAsia="Times New Roman" w:hAnsi="Times New Roman" w:cs="Times New Roman"/>
      <w:sz w:val="20"/>
      <w:szCs w:val="20"/>
      <w:lang w:eastAsia="ru-RU"/>
    </w:rPr>
  </w:style>
  <w:style w:type="character" w:customStyle="1" w:styleId="UnresolvedMention">
    <w:name w:val="Unresolved Mention"/>
    <w:basedOn w:val="a2"/>
    <w:uiPriority w:val="99"/>
    <w:semiHidden/>
    <w:unhideWhenUsed/>
    <w:rsid w:val="009952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2098">
      <w:bodyDiv w:val="1"/>
      <w:marLeft w:val="0"/>
      <w:marRight w:val="0"/>
      <w:marTop w:val="0"/>
      <w:marBottom w:val="0"/>
      <w:divBdr>
        <w:top w:val="none" w:sz="0" w:space="0" w:color="auto"/>
        <w:left w:val="none" w:sz="0" w:space="0" w:color="auto"/>
        <w:bottom w:val="none" w:sz="0" w:space="0" w:color="auto"/>
        <w:right w:val="none" w:sz="0" w:space="0" w:color="auto"/>
      </w:divBdr>
    </w:div>
    <w:div w:id="44302782">
      <w:bodyDiv w:val="1"/>
      <w:marLeft w:val="0"/>
      <w:marRight w:val="0"/>
      <w:marTop w:val="0"/>
      <w:marBottom w:val="0"/>
      <w:divBdr>
        <w:top w:val="none" w:sz="0" w:space="0" w:color="auto"/>
        <w:left w:val="none" w:sz="0" w:space="0" w:color="auto"/>
        <w:bottom w:val="none" w:sz="0" w:space="0" w:color="auto"/>
        <w:right w:val="none" w:sz="0" w:space="0" w:color="auto"/>
      </w:divBdr>
    </w:div>
    <w:div w:id="81798962">
      <w:bodyDiv w:val="1"/>
      <w:marLeft w:val="0"/>
      <w:marRight w:val="0"/>
      <w:marTop w:val="0"/>
      <w:marBottom w:val="0"/>
      <w:divBdr>
        <w:top w:val="none" w:sz="0" w:space="0" w:color="auto"/>
        <w:left w:val="none" w:sz="0" w:space="0" w:color="auto"/>
        <w:bottom w:val="none" w:sz="0" w:space="0" w:color="auto"/>
        <w:right w:val="none" w:sz="0" w:space="0" w:color="auto"/>
      </w:divBdr>
    </w:div>
    <w:div w:id="86007279">
      <w:bodyDiv w:val="1"/>
      <w:marLeft w:val="0"/>
      <w:marRight w:val="0"/>
      <w:marTop w:val="0"/>
      <w:marBottom w:val="0"/>
      <w:divBdr>
        <w:top w:val="none" w:sz="0" w:space="0" w:color="auto"/>
        <w:left w:val="none" w:sz="0" w:space="0" w:color="auto"/>
        <w:bottom w:val="none" w:sz="0" w:space="0" w:color="auto"/>
        <w:right w:val="none" w:sz="0" w:space="0" w:color="auto"/>
      </w:divBdr>
    </w:div>
    <w:div w:id="97335585">
      <w:bodyDiv w:val="1"/>
      <w:marLeft w:val="0"/>
      <w:marRight w:val="0"/>
      <w:marTop w:val="0"/>
      <w:marBottom w:val="0"/>
      <w:divBdr>
        <w:top w:val="none" w:sz="0" w:space="0" w:color="auto"/>
        <w:left w:val="none" w:sz="0" w:space="0" w:color="auto"/>
        <w:bottom w:val="none" w:sz="0" w:space="0" w:color="auto"/>
        <w:right w:val="none" w:sz="0" w:space="0" w:color="auto"/>
      </w:divBdr>
    </w:div>
    <w:div w:id="110515414">
      <w:bodyDiv w:val="1"/>
      <w:marLeft w:val="0"/>
      <w:marRight w:val="0"/>
      <w:marTop w:val="0"/>
      <w:marBottom w:val="0"/>
      <w:divBdr>
        <w:top w:val="none" w:sz="0" w:space="0" w:color="auto"/>
        <w:left w:val="none" w:sz="0" w:space="0" w:color="auto"/>
        <w:bottom w:val="none" w:sz="0" w:space="0" w:color="auto"/>
        <w:right w:val="none" w:sz="0" w:space="0" w:color="auto"/>
      </w:divBdr>
    </w:div>
    <w:div w:id="143359044">
      <w:bodyDiv w:val="1"/>
      <w:marLeft w:val="0"/>
      <w:marRight w:val="0"/>
      <w:marTop w:val="0"/>
      <w:marBottom w:val="0"/>
      <w:divBdr>
        <w:top w:val="none" w:sz="0" w:space="0" w:color="auto"/>
        <w:left w:val="none" w:sz="0" w:space="0" w:color="auto"/>
        <w:bottom w:val="none" w:sz="0" w:space="0" w:color="auto"/>
        <w:right w:val="none" w:sz="0" w:space="0" w:color="auto"/>
      </w:divBdr>
    </w:div>
    <w:div w:id="183251517">
      <w:bodyDiv w:val="1"/>
      <w:marLeft w:val="0"/>
      <w:marRight w:val="0"/>
      <w:marTop w:val="0"/>
      <w:marBottom w:val="0"/>
      <w:divBdr>
        <w:top w:val="none" w:sz="0" w:space="0" w:color="auto"/>
        <w:left w:val="none" w:sz="0" w:space="0" w:color="auto"/>
        <w:bottom w:val="none" w:sz="0" w:space="0" w:color="auto"/>
        <w:right w:val="none" w:sz="0" w:space="0" w:color="auto"/>
      </w:divBdr>
    </w:div>
    <w:div w:id="191114331">
      <w:bodyDiv w:val="1"/>
      <w:marLeft w:val="0"/>
      <w:marRight w:val="0"/>
      <w:marTop w:val="0"/>
      <w:marBottom w:val="0"/>
      <w:divBdr>
        <w:top w:val="none" w:sz="0" w:space="0" w:color="auto"/>
        <w:left w:val="none" w:sz="0" w:space="0" w:color="auto"/>
        <w:bottom w:val="none" w:sz="0" w:space="0" w:color="auto"/>
        <w:right w:val="none" w:sz="0" w:space="0" w:color="auto"/>
      </w:divBdr>
    </w:div>
    <w:div w:id="261694953">
      <w:bodyDiv w:val="1"/>
      <w:marLeft w:val="0"/>
      <w:marRight w:val="0"/>
      <w:marTop w:val="0"/>
      <w:marBottom w:val="0"/>
      <w:divBdr>
        <w:top w:val="none" w:sz="0" w:space="0" w:color="auto"/>
        <w:left w:val="none" w:sz="0" w:space="0" w:color="auto"/>
        <w:bottom w:val="none" w:sz="0" w:space="0" w:color="auto"/>
        <w:right w:val="none" w:sz="0" w:space="0" w:color="auto"/>
      </w:divBdr>
    </w:div>
    <w:div w:id="262999378">
      <w:bodyDiv w:val="1"/>
      <w:marLeft w:val="0"/>
      <w:marRight w:val="0"/>
      <w:marTop w:val="0"/>
      <w:marBottom w:val="0"/>
      <w:divBdr>
        <w:top w:val="none" w:sz="0" w:space="0" w:color="auto"/>
        <w:left w:val="none" w:sz="0" w:space="0" w:color="auto"/>
        <w:bottom w:val="none" w:sz="0" w:space="0" w:color="auto"/>
        <w:right w:val="none" w:sz="0" w:space="0" w:color="auto"/>
      </w:divBdr>
    </w:div>
    <w:div w:id="348407887">
      <w:bodyDiv w:val="1"/>
      <w:marLeft w:val="0"/>
      <w:marRight w:val="0"/>
      <w:marTop w:val="0"/>
      <w:marBottom w:val="0"/>
      <w:divBdr>
        <w:top w:val="none" w:sz="0" w:space="0" w:color="auto"/>
        <w:left w:val="none" w:sz="0" w:space="0" w:color="auto"/>
        <w:bottom w:val="none" w:sz="0" w:space="0" w:color="auto"/>
        <w:right w:val="none" w:sz="0" w:space="0" w:color="auto"/>
      </w:divBdr>
    </w:div>
    <w:div w:id="354425792">
      <w:bodyDiv w:val="1"/>
      <w:marLeft w:val="0"/>
      <w:marRight w:val="0"/>
      <w:marTop w:val="0"/>
      <w:marBottom w:val="0"/>
      <w:divBdr>
        <w:top w:val="none" w:sz="0" w:space="0" w:color="auto"/>
        <w:left w:val="none" w:sz="0" w:space="0" w:color="auto"/>
        <w:bottom w:val="none" w:sz="0" w:space="0" w:color="auto"/>
        <w:right w:val="none" w:sz="0" w:space="0" w:color="auto"/>
      </w:divBdr>
    </w:div>
    <w:div w:id="412244797">
      <w:bodyDiv w:val="1"/>
      <w:marLeft w:val="0"/>
      <w:marRight w:val="0"/>
      <w:marTop w:val="0"/>
      <w:marBottom w:val="0"/>
      <w:divBdr>
        <w:top w:val="none" w:sz="0" w:space="0" w:color="auto"/>
        <w:left w:val="none" w:sz="0" w:space="0" w:color="auto"/>
        <w:bottom w:val="none" w:sz="0" w:space="0" w:color="auto"/>
        <w:right w:val="none" w:sz="0" w:space="0" w:color="auto"/>
      </w:divBdr>
    </w:div>
    <w:div w:id="424375561">
      <w:bodyDiv w:val="1"/>
      <w:marLeft w:val="0"/>
      <w:marRight w:val="0"/>
      <w:marTop w:val="0"/>
      <w:marBottom w:val="0"/>
      <w:divBdr>
        <w:top w:val="none" w:sz="0" w:space="0" w:color="auto"/>
        <w:left w:val="none" w:sz="0" w:space="0" w:color="auto"/>
        <w:bottom w:val="none" w:sz="0" w:space="0" w:color="auto"/>
        <w:right w:val="none" w:sz="0" w:space="0" w:color="auto"/>
      </w:divBdr>
      <w:divsChild>
        <w:div w:id="497619509">
          <w:marLeft w:val="0"/>
          <w:marRight w:val="0"/>
          <w:marTop w:val="0"/>
          <w:marBottom w:val="195"/>
          <w:divBdr>
            <w:top w:val="none" w:sz="0" w:space="0" w:color="auto"/>
            <w:left w:val="none" w:sz="0" w:space="0" w:color="auto"/>
            <w:bottom w:val="none" w:sz="0" w:space="0" w:color="auto"/>
            <w:right w:val="none" w:sz="0" w:space="0" w:color="auto"/>
          </w:divBdr>
          <w:divsChild>
            <w:div w:id="1963997158">
              <w:marLeft w:val="0"/>
              <w:marRight w:val="0"/>
              <w:marTop w:val="0"/>
              <w:marBottom w:val="0"/>
              <w:divBdr>
                <w:top w:val="none" w:sz="0" w:space="0" w:color="auto"/>
                <w:left w:val="none" w:sz="0" w:space="0" w:color="auto"/>
                <w:bottom w:val="none" w:sz="0" w:space="0" w:color="auto"/>
                <w:right w:val="none" w:sz="0" w:space="0" w:color="auto"/>
              </w:divBdr>
            </w:div>
          </w:divsChild>
        </w:div>
        <w:div w:id="697125645">
          <w:marLeft w:val="0"/>
          <w:marRight w:val="0"/>
          <w:marTop w:val="0"/>
          <w:marBottom w:val="195"/>
          <w:divBdr>
            <w:top w:val="none" w:sz="0" w:space="0" w:color="auto"/>
            <w:left w:val="none" w:sz="0" w:space="0" w:color="auto"/>
            <w:bottom w:val="none" w:sz="0" w:space="0" w:color="auto"/>
            <w:right w:val="none" w:sz="0" w:space="0" w:color="auto"/>
          </w:divBdr>
          <w:divsChild>
            <w:div w:id="96290297">
              <w:marLeft w:val="0"/>
              <w:marRight w:val="0"/>
              <w:marTop w:val="0"/>
              <w:marBottom w:val="0"/>
              <w:divBdr>
                <w:top w:val="none" w:sz="0" w:space="0" w:color="auto"/>
                <w:left w:val="none" w:sz="0" w:space="0" w:color="auto"/>
                <w:bottom w:val="none" w:sz="0" w:space="0" w:color="auto"/>
                <w:right w:val="none" w:sz="0" w:space="0" w:color="auto"/>
              </w:divBdr>
            </w:div>
            <w:div w:id="2077433382">
              <w:marLeft w:val="0"/>
              <w:marRight w:val="0"/>
              <w:marTop w:val="0"/>
              <w:marBottom w:val="0"/>
              <w:divBdr>
                <w:top w:val="none" w:sz="0" w:space="0" w:color="auto"/>
                <w:left w:val="none" w:sz="0" w:space="0" w:color="auto"/>
                <w:bottom w:val="none" w:sz="0" w:space="0" w:color="auto"/>
                <w:right w:val="none" w:sz="0" w:space="0" w:color="auto"/>
              </w:divBdr>
            </w:div>
          </w:divsChild>
        </w:div>
        <w:div w:id="1439642328">
          <w:marLeft w:val="0"/>
          <w:marRight w:val="0"/>
          <w:marTop w:val="0"/>
          <w:marBottom w:val="195"/>
          <w:divBdr>
            <w:top w:val="none" w:sz="0" w:space="0" w:color="auto"/>
            <w:left w:val="none" w:sz="0" w:space="0" w:color="auto"/>
            <w:bottom w:val="none" w:sz="0" w:space="0" w:color="auto"/>
            <w:right w:val="none" w:sz="0" w:space="0" w:color="auto"/>
          </w:divBdr>
          <w:divsChild>
            <w:div w:id="1322847704">
              <w:marLeft w:val="0"/>
              <w:marRight w:val="0"/>
              <w:marTop w:val="0"/>
              <w:marBottom w:val="0"/>
              <w:divBdr>
                <w:top w:val="none" w:sz="0" w:space="0" w:color="auto"/>
                <w:left w:val="none" w:sz="0" w:space="0" w:color="auto"/>
                <w:bottom w:val="none" w:sz="0" w:space="0" w:color="auto"/>
                <w:right w:val="none" w:sz="0" w:space="0" w:color="auto"/>
              </w:divBdr>
            </w:div>
            <w:div w:id="706836894">
              <w:marLeft w:val="0"/>
              <w:marRight w:val="0"/>
              <w:marTop w:val="0"/>
              <w:marBottom w:val="0"/>
              <w:divBdr>
                <w:top w:val="none" w:sz="0" w:space="0" w:color="auto"/>
                <w:left w:val="none" w:sz="0" w:space="0" w:color="auto"/>
                <w:bottom w:val="none" w:sz="0" w:space="0" w:color="auto"/>
                <w:right w:val="none" w:sz="0" w:space="0" w:color="auto"/>
              </w:divBdr>
            </w:div>
          </w:divsChild>
        </w:div>
        <w:div w:id="1917937225">
          <w:marLeft w:val="0"/>
          <w:marRight w:val="0"/>
          <w:marTop w:val="0"/>
          <w:marBottom w:val="0"/>
          <w:divBdr>
            <w:top w:val="none" w:sz="0" w:space="0" w:color="auto"/>
            <w:left w:val="none" w:sz="0" w:space="0" w:color="auto"/>
            <w:bottom w:val="none" w:sz="0" w:space="0" w:color="auto"/>
            <w:right w:val="none" w:sz="0" w:space="0" w:color="auto"/>
          </w:divBdr>
          <w:divsChild>
            <w:div w:id="805121446">
              <w:marLeft w:val="0"/>
              <w:marRight w:val="0"/>
              <w:marTop w:val="0"/>
              <w:marBottom w:val="0"/>
              <w:divBdr>
                <w:top w:val="none" w:sz="0" w:space="0" w:color="auto"/>
                <w:left w:val="none" w:sz="0" w:space="0" w:color="auto"/>
                <w:bottom w:val="none" w:sz="0" w:space="0" w:color="auto"/>
                <w:right w:val="none" w:sz="0" w:space="0" w:color="auto"/>
              </w:divBdr>
            </w:div>
            <w:div w:id="118039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236986">
      <w:bodyDiv w:val="1"/>
      <w:marLeft w:val="0"/>
      <w:marRight w:val="0"/>
      <w:marTop w:val="0"/>
      <w:marBottom w:val="0"/>
      <w:divBdr>
        <w:top w:val="none" w:sz="0" w:space="0" w:color="auto"/>
        <w:left w:val="none" w:sz="0" w:space="0" w:color="auto"/>
        <w:bottom w:val="none" w:sz="0" w:space="0" w:color="auto"/>
        <w:right w:val="none" w:sz="0" w:space="0" w:color="auto"/>
      </w:divBdr>
    </w:div>
    <w:div w:id="452410547">
      <w:bodyDiv w:val="1"/>
      <w:marLeft w:val="0"/>
      <w:marRight w:val="0"/>
      <w:marTop w:val="0"/>
      <w:marBottom w:val="0"/>
      <w:divBdr>
        <w:top w:val="none" w:sz="0" w:space="0" w:color="auto"/>
        <w:left w:val="none" w:sz="0" w:space="0" w:color="auto"/>
        <w:bottom w:val="none" w:sz="0" w:space="0" w:color="auto"/>
        <w:right w:val="none" w:sz="0" w:space="0" w:color="auto"/>
      </w:divBdr>
    </w:div>
    <w:div w:id="512230818">
      <w:bodyDiv w:val="1"/>
      <w:marLeft w:val="0"/>
      <w:marRight w:val="0"/>
      <w:marTop w:val="0"/>
      <w:marBottom w:val="0"/>
      <w:divBdr>
        <w:top w:val="none" w:sz="0" w:space="0" w:color="auto"/>
        <w:left w:val="none" w:sz="0" w:space="0" w:color="auto"/>
        <w:bottom w:val="none" w:sz="0" w:space="0" w:color="auto"/>
        <w:right w:val="none" w:sz="0" w:space="0" w:color="auto"/>
      </w:divBdr>
    </w:div>
    <w:div w:id="572739062">
      <w:bodyDiv w:val="1"/>
      <w:marLeft w:val="0"/>
      <w:marRight w:val="0"/>
      <w:marTop w:val="0"/>
      <w:marBottom w:val="0"/>
      <w:divBdr>
        <w:top w:val="none" w:sz="0" w:space="0" w:color="auto"/>
        <w:left w:val="none" w:sz="0" w:space="0" w:color="auto"/>
        <w:bottom w:val="none" w:sz="0" w:space="0" w:color="auto"/>
        <w:right w:val="none" w:sz="0" w:space="0" w:color="auto"/>
      </w:divBdr>
      <w:divsChild>
        <w:div w:id="55321979">
          <w:marLeft w:val="0"/>
          <w:marRight w:val="0"/>
          <w:marTop w:val="0"/>
          <w:marBottom w:val="195"/>
          <w:divBdr>
            <w:top w:val="none" w:sz="0" w:space="0" w:color="auto"/>
            <w:left w:val="none" w:sz="0" w:space="0" w:color="auto"/>
            <w:bottom w:val="none" w:sz="0" w:space="0" w:color="auto"/>
            <w:right w:val="none" w:sz="0" w:space="0" w:color="auto"/>
          </w:divBdr>
          <w:divsChild>
            <w:div w:id="1803765018">
              <w:marLeft w:val="0"/>
              <w:marRight w:val="0"/>
              <w:marTop w:val="0"/>
              <w:marBottom w:val="0"/>
              <w:divBdr>
                <w:top w:val="none" w:sz="0" w:space="0" w:color="auto"/>
                <w:left w:val="none" w:sz="0" w:space="0" w:color="auto"/>
                <w:bottom w:val="none" w:sz="0" w:space="0" w:color="auto"/>
                <w:right w:val="none" w:sz="0" w:space="0" w:color="auto"/>
              </w:divBdr>
            </w:div>
          </w:divsChild>
        </w:div>
        <w:div w:id="1845588795">
          <w:marLeft w:val="0"/>
          <w:marRight w:val="0"/>
          <w:marTop w:val="0"/>
          <w:marBottom w:val="195"/>
          <w:divBdr>
            <w:top w:val="none" w:sz="0" w:space="0" w:color="auto"/>
            <w:left w:val="none" w:sz="0" w:space="0" w:color="auto"/>
            <w:bottom w:val="none" w:sz="0" w:space="0" w:color="auto"/>
            <w:right w:val="none" w:sz="0" w:space="0" w:color="auto"/>
          </w:divBdr>
          <w:divsChild>
            <w:div w:id="1990935780">
              <w:marLeft w:val="0"/>
              <w:marRight w:val="0"/>
              <w:marTop w:val="0"/>
              <w:marBottom w:val="0"/>
              <w:divBdr>
                <w:top w:val="none" w:sz="0" w:space="0" w:color="auto"/>
                <w:left w:val="none" w:sz="0" w:space="0" w:color="auto"/>
                <w:bottom w:val="none" w:sz="0" w:space="0" w:color="auto"/>
                <w:right w:val="none" w:sz="0" w:space="0" w:color="auto"/>
              </w:divBdr>
            </w:div>
            <w:div w:id="56174821">
              <w:marLeft w:val="0"/>
              <w:marRight w:val="0"/>
              <w:marTop w:val="0"/>
              <w:marBottom w:val="0"/>
              <w:divBdr>
                <w:top w:val="none" w:sz="0" w:space="0" w:color="auto"/>
                <w:left w:val="none" w:sz="0" w:space="0" w:color="auto"/>
                <w:bottom w:val="none" w:sz="0" w:space="0" w:color="auto"/>
                <w:right w:val="none" w:sz="0" w:space="0" w:color="auto"/>
              </w:divBdr>
            </w:div>
          </w:divsChild>
        </w:div>
        <w:div w:id="361437967">
          <w:marLeft w:val="0"/>
          <w:marRight w:val="0"/>
          <w:marTop w:val="0"/>
          <w:marBottom w:val="195"/>
          <w:divBdr>
            <w:top w:val="none" w:sz="0" w:space="0" w:color="auto"/>
            <w:left w:val="none" w:sz="0" w:space="0" w:color="auto"/>
            <w:bottom w:val="none" w:sz="0" w:space="0" w:color="auto"/>
            <w:right w:val="none" w:sz="0" w:space="0" w:color="auto"/>
          </w:divBdr>
          <w:divsChild>
            <w:div w:id="1341588490">
              <w:marLeft w:val="0"/>
              <w:marRight w:val="0"/>
              <w:marTop w:val="0"/>
              <w:marBottom w:val="0"/>
              <w:divBdr>
                <w:top w:val="none" w:sz="0" w:space="0" w:color="auto"/>
                <w:left w:val="none" w:sz="0" w:space="0" w:color="auto"/>
                <w:bottom w:val="none" w:sz="0" w:space="0" w:color="auto"/>
                <w:right w:val="none" w:sz="0" w:space="0" w:color="auto"/>
              </w:divBdr>
            </w:div>
            <w:div w:id="1910462033">
              <w:marLeft w:val="0"/>
              <w:marRight w:val="0"/>
              <w:marTop w:val="0"/>
              <w:marBottom w:val="0"/>
              <w:divBdr>
                <w:top w:val="none" w:sz="0" w:space="0" w:color="auto"/>
                <w:left w:val="none" w:sz="0" w:space="0" w:color="auto"/>
                <w:bottom w:val="none" w:sz="0" w:space="0" w:color="auto"/>
                <w:right w:val="none" w:sz="0" w:space="0" w:color="auto"/>
              </w:divBdr>
            </w:div>
          </w:divsChild>
        </w:div>
        <w:div w:id="2038847748">
          <w:marLeft w:val="0"/>
          <w:marRight w:val="0"/>
          <w:marTop w:val="0"/>
          <w:marBottom w:val="0"/>
          <w:divBdr>
            <w:top w:val="none" w:sz="0" w:space="0" w:color="auto"/>
            <w:left w:val="none" w:sz="0" w:space="0" w:color="auto"/>
            <w:bottom w:val="none" w:sz="0" w:space="0" w:color="auto"/>
            <w:right w:val="none" w:sz="0" w:space="0" w:color="auto"/>
          </w:divBdr>
          <w:divsChild>
            <w:div w:id="810754717">
              <w:marLeft w:val="0"/>
              <w:marRight w:val="0"/>
              <w:marTop w:val="0"/>
              <w:marBottom w:val="0"/>
              <w:divBdr>
                <w:top w:val="none" w:sz="0" w:space="0" w:color="auto"/>
                <w:left w:val="none" w:sz="0" w:space="0" w:color="auto"/>
                <w:bottom w:val="none" w:sz="0" w:space="0" w:color="auto"/>
                <w:right w:val="none" w:sz="0" w:space="0" w:color="auto"/>
              </w:divBdr>
            </w:div>
            <w:div w:id="2098474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763498">
      <w:bodyDiv w:val="1"/>
      <w:marLeft w:val="0"/>
      <w:marRight w:val="0"/>
      <w:marTop w:val="0"/>
      <w:marBottom w:val="0"/>
      <w:divBdr>
        <w:top w:val="none" w:sz="0" w:space="0" w:color="auto"/>
        <w:left w:val="none" w:sz="0" w:space="0" w:color="auto"/>
        <w:bottom w:val="none" w:sz="0" w:space="0" w:color="auto"/>
        <w:right w:val="none" w:sz="0" w:space="0" w:color="auto"/>
      </w:divBdr>
    </w:div>
    <w:div w:id="621769256">
      <w:bodyDiv w:val="1"/>
      <w:marLeft w:val="0"/>
      <w:marRight w:val="0"/>
      <w:marTop w:val="0"/>
      <w:marBottom w:val="0"/>
      <w:divBdr>
        <w:top w:val="none" w:sz="0" w:space="0" w:color="auto"/>
        <w:left w:val="none" w:sz="0" w:space="0" w:color="auto"/>
        <w:bottom w:val="none" w:sz="0" w:space="0" w:color="auto"/>
        <w:right w:val="none" w:sz="0" w:space="0" w:color="auto"/>
      </w:divBdr>
    </w:div>
    <w:div w:id="733511251">
      <w:bodyDiv w:val="1"/>
      <w:marLeft w:val="0"/>
      <w:marRight w:val="0"/>
      <w:marTop w:val="0"/>
      <w:marBottom w:val="0"/>
      <w:divBdr>
        <w:top w:val="none" w:sz="0" w:space="0" w:color="auto"/>
        <w:left w:val="none" w:sz="0" w:space="0" w:color="auto"/>
        <w:bottom w:val="none" w:sz="0" w:space="0" w:color="auto"/>
        <w:right w:val="none" w:sz="0" w:space="0" w:color="auto"/>
      </w:divBdr>
    </w:div>
    <w:div w:id="808085523">
      <w:bodyDiv w:val="1"/>
      <w:marLeft w:val="0"/>
      <w:marRight w:val="0"/>
      <w:marTop w:val="0"/>
      <w:marBottom w:val="0"/>
      <w:divBdr>
        <w:top w:val="none" w:sz="0" w:space="0" w:color="auto"/>
        <w:left w:val="none" w:sz="0" w:space="0" w:color="auto"/>
        <w:bottom w:val="none" w:sz="0" w:space="0" w:color="auto"/>
        <w:right w:val="none" w:sz="0" w:space="0" w:color="auto"/>
      </w:divBdr>
    </w:div>
    <w:div w:id="823087201">
      <w:bodyDiv w:val="1"/>
      <w:marLeft w:val="0"/>
      <w:marRight w:val="0"/>
      <w:marTop w:val="0"/>
      <w:marBottom w:val="0"/>
      <w:divBdr>
        <w:top w:val="none" w:sz="0" w:space="0" w:color="auto"/>
        <w:left w:val="none" w:sz="0" w:space="0" w:color="auto"/>
        <w:bottom w:val="none" w:sz="0" w:space="0" w:color="auto"/>
        <w:right w:val="none" w:sz="0" w:space="0" w:color="auto"/>
      </w:divBdr>
      <w:divsChild>
        <w:div w:id="569969208">
          <w:marLeft w:val="0"/>
          <w:marRight w:val="0"/>
          <w:marTop w:val="0"/>
          <w:marBottom w:val="195"/>
          <w:divBdr>
            <w:top w:val="none" w:sz="0" w:space="0" w:color="auto"/>
            <w:left w:val="none" w:sz="0" w:space="0" w:color="auto"/>
            <w:bottom w:val="none" w:sz="0" w:space="0" w:color="auto"/>
            <w:right w:val="none" w:sz="0" w:space="0" w:color="auto"/>
          </w:divBdr>
          <w:divsChild>
            <w:div w:id="1683702726">
              <w:marLeft w:val="0"/>
              <w:marRight w:val="0"/>
              <w:marTop w:val="0"/>
              <w:marBottom w:val="0"/>
              <w:divBdr>
                <w:top w:val="none" w:sz="0" w:space="0" w:color="auto"/>
                <w:left w:val="none" w:sz="0" w:space="0" w:color="auto"/>
                <w:bottom w:val="none" w:sz="0" w:space="0" w:color="auto"/>
                <w:right w:val="none" w:sz="0" w:space="0" w:color="auto"/>
              </w:divBdr>
            </w:div>
          </w:divsChild>
        </w:div>
        <w:div w:id="2127891010">
          <w:marLeft w:val="0"/>
          <w:marRight w:val="0"/>
          <w:marTop w:val="0"/>
          <w:marBottom w:val="195"/>
          <w:divBdr>
            <w:top w:val="none" w:sz="0" w:space="0" w:color="auto"/>
            <w:left w:val="none" w:sz="0" w:space="0" w:color="auto"/>
            <w:bottom w:val="none" w:sz="0" w:space="0" w:color="auto"/>
            <w:right w:val="none" w:sz="0" w:space="0" w:color="auto"/>
          </w:divBdr>
          <w:divsChild>
            <w:div w:id="241065815">
              <w:marLeft w:val="0"/>
              <w:marRight w:val="0"/>
              <w:marTop w:val="0"/>
              <w:marBottom w:val="0"/>
              <w:divBdr>
                <w:top w:val="none" w:sz="0" w:space="0" w:color="auto"/>
                <w:left w:val="none" w:sz="0" w:space="0" w:color="auto"/>
                <w:bottom w:val="none" w:sz="0" w:space="0" w:color="auto"/>
                <w:right w:val="none" w:sz="0" w:space="0" w:color="auto"/>
              </w:divBdr>
            </w:div>
            <w:div w:id="649142144">
              <w:marLeft w:val="0"/>
              <w:marRight w:val="0"/>
              <w:marTop w:val="0"/>
              <w:marBottom w:val="0"/>
              <w:divBdr>
                <w:top w:val="none" w:sz="0" w:space="0" w:color="auto"/>
                <w:left w:val="none" w:sz="0" w:space="0" w:color="auto"/>
                <w:bottom w:val="none" w:sz="0" w:space="0" w:color="auto"/>
                <w:right w:val="none" w:sz="0" w:space="0" w:color="auto"/>
              </w:divBdr>
            </w:div>
          </w:divsChild>
        </w:div>
        <w:div w:id="1956447362">
          <w:marLeft w:val="0"/>
          <w:marRight w:val="0"/>
          <w:marTop w:val="0"/>
          <w:marBottom w:val="195"/>
          <w:divBdr>
            <w:top w:val="none" w:sz="0" w:space="0" w:color="auto"/>
            <w:left w:val="none" w:sz="0" w:space="0" w:color="auto"/>
            <w:bottom w:val="none" w:sz="0" w:space="0" w:color="auto"/>
            <w:right w:val="none" w:sz="0" w:space="0" w:color="auto"/>
          </w:divBdr>
          <w:divsChild>
            <w:div w:id="8221727">
              <w:marLeft w:val="0"/>
              <w:marRight w:val="0"/>
              <w:marTop w:val="0"/>
              <w:marBottom w:val="0"/>
              <w:divBdr>
                <w:top w:val="none" w:sz="0" w:space="0" w:color="auto"/>
                <w:left w:val="none" w:sz="0" w:space="0" w:color="auto"/>
                <w:bottom w:val="none" w:sz="0" w:space="0" w:color="auto"/>
                <w:right w:val="none" w:sz="0" w:space="0" w:color="auto"/>
              </w:divBdr>
            </w:div>
            <w:div w:id="1727601532">
              <w:marLeft w:val="0"/>
              <w:marRight w:val="0"/>
              <w:marTop w:val="0"/>
              <w:marBottom w:val="0"/>
              <w:divBdr>
                <w:top w:val="none" w:sz="0" w:space="0" w:color="auto"/>
                <w:left w:val="none" w:sz="0" w:space="0" w:color="auto"/>
                <w:bottom w:val="none" w:sz="0" w:space="0" w:color="auto"/>
                <w:right w:val="none" w:sz="0" w:space="0" w:color="auto"/>
              </w:divBdr>
            </w:div>
          </w:divsChild>
        </w:div>
        <w:div w:id="525405226">
          <w:marLeft w:val="0"/>
          <w:marRight w:val="0"/>
          <w:marTop w:val="0"/>
          <w:marBottom w:val="0"/>
          <w:divBdr>
            <w:top w:val="none" w:sz="0" w:space="0" w:color="auto"/>
            <w:left w:val="none" w:sz="0" w:space="0" w:color="auto"/>
            <w:bottom w:val="none" w:sz="0" w:space="0" w:color="auto"/>
            <w:right w:val="none" w:sz="0" w:space="0" w:color="auto"/>
          </w:divBdr>
          <w:divsChild>
            <w:div w:id="1837767618">
              <w:marLeft w:val="0"/>
              <w:marRight w:val="0"/>
              <w:marTop w:val="0"/>
              <w:marBottom w:val="0"/>
              <w:divBdr>
                <w:top w:val="none" w:sz="0" w:space="0" w:color="auto"/>
                <w:left w:val="none" w:sz="0" w:space="0" w:color="auto"/>
                <w:bottom w:val="none" w:sz="0" w:space="0" w:color="auto"/>
                <w:right w:val="none" w:sz="0" w:space="0" w:color="auto"/>
              </w:divBdr>
            </w:div>
            <w:div w:id="1876851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9664995">
      <w:bodyDiv w:val="1"/>
      <w:marLeft w:val="0"/>
      <w:marRight w:val="0"/>
      <w:marTop w:val="0"/>
      <w:marBottom w:val="0"/>
      <w:divBdr>
        <w:top w:val="none" w:sz="0" w:space="0" w:color="auto"/>
        <w:left w:val="none" w:sz="0" w:space="0" w:color="auto"/>
        <w:bottom w:val="none" w:sz="0" w:space="0" w:color="auto"/>
        <w:right w:val="none" w:sz="0" w:space="0" w:color="auto"/>
      </w:divBdr>
    </w:div>
    <w:div w:id="979921442">
      <w:bodyDiv w:val="1"/>
      <w:marLeft w:val="0"/>
      <w:marRight w:val="0"/>
      <w:marTop w:val="0"/>
      <w:marBottom w:val="0"/>
      <w:divBdr>
        <w:top w:val="none" w:sz="0" w:space="0" w:color="auto"/>
        <w:left w:val="none" w:sz="0" w:space="0" w:color="auto"/>
        <w:bottom w:val="none" w:sz="0" w:space="0" w:color="auto"/>
        <w:right w:val="none" w:sz="0" w:space="0" w:color="auto"/>
      </w:divBdr>
    </w:div>
    <w:div w:id="1036736267">
      <w:bodyDiv w:val="1"/>
      <w:marLeft w:val="0"/>
      <w:marRight w:val="0"/>
      <w:marTop w:val="0"/>
      <w:marBottom w:val="0"/>
      <w:divBdr>
        <w:top w:val="none" w:sz="0" w:space="0" w:color="auto"/>
        <w:left w:val="none" w:sz="0" w:space="0" w:color="auto"/>
        <w:bottom w:val="none" w:sz="0" w:space="0" w:color="auto"/>
        <w:right w:val="none" w:sz="0" w:space="0" w:color="auto"/>
      </w:divBdr>
    </w:div>
    <w:div w:id="1052389966">
      <w:bodyDiv w:val="1"/>
      <w:marLeft w:val="0"/>
      <w:marRight w:val="0"/>
      <w:marTop w:val="0"/>
      <w:marBottom w:val="0"/>
      <w:divBdr>
        <w:top w:val="none" w:sz="0" w:space="0" w:color="auto"/>
        <w:left w:val="none" w:sz="0" w:space="0" w:color="auto"/>
        <w:bottom w:val="none" w:sz="0" w:space="0" w:color="auto"/>
        <w:right w:val="none" w:sz="0" w:space="0" w:color="auto"/>
      </w:divBdr>
    </w:div>
    <w:div w:id="1160734329">
      <w:bodyDiv w:val="1"/>
      <w:marLeft w:val="0"/>
      <w:marRight w:val="0"/>
      <w:marTop w:val="0"/>
      <w:marBottom w:val="0"/>
      <w:divBdr>
        <w:top w:val="none" w:sz="0" w:space="0" w:color="auto"/>
        <w:left w:val="none" w:sz="0" w:space="0" w:color="auto"/>
        <w:bottom w:val="none" w:sz="0" w:space="0" w:color="auto"/>
        <w:right w:val="none" w:sz="0" w:space="0" w:color="auto"/>
      </w:divBdr>
    </w:div>
    <w:div w:id="1161238479">
      <w:bodyDiv w:val="1"/>
      <w:marLeft w:val="0"/>
      <w:marRight w:val="0"/>
      <w:marTop w:val="0"/>
      <w:marBottom w:val="0"/>
      <w:divBdr>
        <w:top w:val="none" w:sz="0" w:space="0" w:color="auto"/>
        <w:left w:val="none" w:sz="0" w:space="0" w:color="auto"/>
        <w:bottom w:val="none" w:sz="0" w:space="0" w:color="auto"/>
        <w:right w:val="none" w:sz="0" w:space="0" w:color="auto"/>
      </w:divBdr>
    </w:div>
    <w:div w:id="1257791241">
      <w:bodyDiv w:val="1"/>
      <w:marLeft w:val="0"/>
      <w:marRight w:val="0"/>
      <w:marTop w:val="0"/>
      <w:marBottom w:val="0"/>
      <w:divBdr>
        <w:top w:val="none" w:sz="0" w:space="0" w:color="auto"/>
        <w:left w:val="none" w:sz="0" w:space="0" w:color="auto"/>
        <w:bottom w:val="none" w:sz="0" w:space="0" w:color="auto"/>
        <w:right w:val="none" w:sz="0" w:space="0" w:color="auto"/>
      </w:divBdr>
    </w:div>
    <w:div w:id="1259171740">
      <w:bodyDiv w:val="1"/>
      <w:marLeft w:val="0"/>
      <w:marRight w:val="0"/>
      <w:marTop w:val="0"/>
      <w:marBottom w:val="0"/>
      <w:divBdr>
        <w:top w:val="none" w:sz="0" w:space="0" w:color="auto"/>
        <w:left w:val="none" w:sz="0" w:space="0" w:color="auto"/>
        <w:bottom w:val="none" w:sz="0" w:space="0" w:color="auto"/>
        <w:right w:val="none" w:sz="0" w:space="0" w:color="auto"/>
      </w:divBdr>
    </w:div>
    <w:div w:id="1270357245">
      <w:bodyDiv w:val="1"/>
      <w:marLeft w:val="0"/>
      <w:marRight w:val="0"/>
      <w:marTop w:val="0"/>
      <w:marBottom w:val="0"/>
      <w:divBdr>
        <w:top w:val="none" w:sz="0" w:space="0" w:color="auto"/>
        <w:left w:val="none" w:sz="0" w:space="0" w:color="auto"/>
        <w:bottom w:val="none" w:sz="0" w:space="0" w:color="auto"/>
        <w:right w:val="none" w:sz="0" w:space="0" w:color="auto"/>
      </w:divBdr>
    </w:div>
    <w:div w:id="1288584003">
      <w:bodyDiv w:val="1"/>
      <w:marLeft w:val="0"/>
      <w:marRight w:val="0"/>
      <w:marTop w:val="0"/>
      <w:marBottom w:val="0"/>
      <w:divBdr>
        <w:top w:val="none" w:sz="0" w:space="0" w:color="auto"/>
        <w:left w:val="none" w:sz="0" w:space="0" w:color="auto"/>
        <w:bottom w:val="none" w:sz="0" w:space="0" w:color="auto"/>
        <w:right w:val="none" w:sz="0" w:space="0" w:color="auto"/>
      </w:divBdr>
    </w:div>
    <w:div w:id="1367102930">
      <w:bodyDiv w:val="1"/>
      <w:marLeft w:val="0"/>
      <w:marRight w:val="0"/>
      <w:marTop w:val="0"/>
      <w:marBottom w:val="0"/>
      <w:divBdr>
        <w:top w:val="none" w:sz="0" w:space="0" w:color="auto"/>
        <w:left w:val="none" w:sz="0" w:space="0" w:color="auto"/>
        <w:bottom w:val="none" w:sz="0" w:space="0" w:color="auto"/>
        <w:right w:val="none" w:sz="0" w:space="0" w:color="auto"/>
      </w:divBdr>
    </w:div>
    <w:div w:id="1421021101">
      <w:bodyDiv w:val="1"/>
      <w:marLeft w:val="0"/>
      <w:marRight w:val="0"/>
      <w:marTop w:val="0"/>
      <w:marBottom w:val="0"/>
      <w:divBdr>
        <w:top w:val="none" w:sz="0" w:space="0" w:color="auto"/>
        <w:left w:val="none" w:sz="0" w:space="0" w:color="auto"/>
        <w:bottom w:val="none" w:sz="0" w:space="0" w:color="auto"/>
        <w:right w:val="none" w:sz="0" w:space="0" w:color="auto"/>
      </w:divBdr>
    </w:div>
    <w:div w:id="1430586715">
      <w:bodyDiv w:val="1"/>
      <w:marLeft w:val="0"/>
      <w:marRight w:val="0"/>
      <w:marTop w:val="0"/>
      <w:marBottom w:val="0"/>
      <w:divBdr>
        <w:top w:val="none" w:sz="0" w:space="0" w:color="auto"/>
        <w:left w:val="none" w:sz="0" w:space="0" w:color="auto"/>
        <w:bottom w:val="none" w:sz="0" w:space="0" w:color="auto"/>
        <w:right w:val="none" w:sz="0" w:space="0" w:color="auto"/>
      </w:divBdr>
    </w:div>
    <w:div w:id="1433621588">
      <w:bodyDiv w:val="1"/>
      <w:marLeft w:val="0"/>
      <w:marRight w:val="0"/>
      <w:marTop w:val="0"/>
      <w:marBottom w:val="0"/>
      <w:divBdr>
        <w:top w:val="none" w:sz="0" w:space="0" w:color="auto"/>
        <w:left w:val="none" w:sz="0" w:space="0" w:color="auto"/>
        <w:bottom w:val="none" w:sz="0" w:space="0" w:color="auto"/>
        <w:right w:val="none" w:sz="0" w:space="0" w:color="auto"/>
      </w:divBdr>
    </w:div>
    <w:div w:id="1444419342">
      <w:bodyDiv w:val="1"/>
      <w:marLeft w:val="0"/>
      <w:marRight w:val="0"/>
      <w:marTop w:val="0"/>
      <w:marBottom w:val="0"/>
      <w:divBdr>
        <w:top w:val="none" w:sz="0" w:space="0" w:color="auto"/>
        <w:left w:val="none" w:sz="0" w:space="0" w:color="auto"/>
        <w:bottom w:val="none" w:sz="0" w:space="0" w:color="auto"/>
        <w:right w:val="none" w:sz="0" w:space="0" w:color="auto"/>
      </w:divBdr>
    </w:div>
    <w:div w:id="1505584263">
      <w:bodyDiv w:val="1"/>
      <w:marLeft w:val="0"/>
      <w:marRight w:val="0"/>
      <w:marTop w:val="0"/>
      <w:marBottom w:val="0"/>
      <w:divBdr>
        <w:top w:val="none" w:sz="0" w:space="0" w:color="auto"/>
        <w:left w:val="none" w:sz="0" w:space="0" w:color="auto"/>
        <w:bottom w:val="none" w:sz="0" w:space="0" w:color="auto"/>
        <w:right w:val="none" w:sz="0" w:space="0" w:color="auto"/>
      </w:divBdr>
    </w:div>
    <w:div w:id="1515148994">
      <w:bodyDiv w:val="1"/>
      <w:marLeft w:val="0"/>
      <w:marRight w:val="0"/>
      <w:marTop w:val="0"/>
      <w:marBottom w:val="0"/>
      <w:divBdr>
        <w:top w:val="none" w:sz="0" w:space="0" w:color="auto"/>
        <w:left w:val="none" w:sz="0" w:space="0" w:color="auto"/>
        <w:bottom w:val="none" w:sz="0" w:space="0" w:color="auto"/>
        <w:right w:val="none" w:sz="0" w:space="0" w:color="auto"/>
      </w:divBdr>
    </w:div>
    <w:div w:id="1533566878">
      <w:bodyDiv w:val="1"/>
      <w:marLeft w:val="0"/>
      <w:marRight w:val="0"/>
      <w:marTop w:val="0"/>
      <w:marBottom w:val="0"/>
      <w:divBdr>
        <w:top w:val="none" w:sz="0" w:space="0" w:color="auto"/>
        <w:left w:val="none" w:sz="0" w:space="0" w:color="auto"/>
        <w:bottom w:val="none" w:sz="0" w:space="0" w:color="auto"/>
        <w:right w:val="none" w:sz="0" w:space="0" w:color="auto"/>
      </w:divBdr>
    </w:div>
    <w:div w:id="1537042737">
      <w:bodyDiv w:val="1"/>
      <w:marLeft w:val="0"/>
      <w:marRight w:val="0"/>
      <w:marTop w:val="0"/>
      <w:marBottom w:val="0"/>
      <w:divBdr>
        <w:top w:val="none" w:sz="0" w:space="0" w:color="auto"/>
        <w:left w:val="none" w:sz="0" w:space="0" w:color="auto"/>
        <w:bottom w:val="none" w:sz="0" w:space="0" w:color="auto"/>
        <w:right w:val="none" w:sz="0" w:space="0" w:color="auto"/>
      </w:divBdr>
    </w:div>
    <w:div w:id="1619340179">
      <w:bodyDiv w:val="1"/>
      <w:marLeft w:val="0"/>
      <w:marRight w:val="0"/>
      <w:marTop w:val="0"/>
      <w:marBottom w:val="0"/>
      <w:divBdr>
        <w:top w:val="none" w:sz="0" w:space="0" w:color="auto"/>
        <w:left w:val="none" w:sz="0" w:space="0" w:color="auto"/>
        <w:bottom w:val="none" w:sz="0" w:space="0" w:color="auto"/>
        <w:right w:val="none" w:sz="0" w:space="0" w:color="auto"/>
      </w:divBdr>
    </w:div>
    <w:div w:id="1689479750">
      <w:bodyDiv w:val="1"/>
      <w:marLeft w:val="0"/>
      <w:marRight w:val="0"/>
      <w:marTop w:val="0"/>
      <w:marBottom w:val="0"/>
      <w:divBdr>
        <w:top w:val="none" w:sz="0" w:space="0" w:color="auto"/>
        <w:left w:val="none" w:sz="0" w:space="0" w:color="auto"/>
        <w:bottom w:val="none" w:sz="0" w:space="0" w:color="auto"/>
        <w:right w:val="none" w:sz="0" w:space="0" w:color="auto"/>
      </w:divBdr>
    </w:div>
    <w:div w:id="1711033104">
      <w:bodyDiv w:val="1"/>
      <w:marLeft w:val="0"/>
      <w:marRight w:val="0"/>
      <w:marTop w:val="0"/>
      <w:marBottom w:val="0"/>
      <w:divBdr>
        <w:top w:val="none" w:sz="0" w:space="0" w:color="auto"/>
        <w:left w:val="none" w:sz="0" w:space="0" w:color="auto"/>
        <w:bottom w:val="none" w:sz="0" w:space="0" w:color="auto"/>
        <w:right w:val="none" w:sz="0" w:space="0" w:color="auto"/>
      </w:divBdr>
    </w:div>
    <w:div w:id="1718360037">
      <w:bodyDiv w:val="1"/>
      <w:marLeft w:val="0"/>
      <w:marRight w:val="0"/>
      <w:marTop w:val="0"/>
      <w:marBottom w:val="0"/>
      <w:divBdr>
        <w:top w:val="none" w:sz="0" w:space="0" w:color="auto"/>
        <w:left w:val="none" w:sz="0" w:space="0" w:color="auto"/>
        <w:bottom w:val="none" w:sz="0" w:space="0" w:color="auto"/>
        <w:right w:val="none" w:sz="0" w:space="0" w:color="auto"/>
      </w:divBdr>
    </w:div>
    <w:div w:id="1742095113">
      <w:bodyDiv w:val="1"/>
      <w:marLeft w:val="0"/>
      <w:marRight w:val="0"/>
      <w:marTop w:val="0"/>
      <w:marBottom w:val="0"/>
      <w:divBdr>
        <w:top w:val="none" w:sz="0" w:space="0" w:color="auto"/>
        <w:left w:val="none" w:sz="0" w:space="0" w:color="auto"/>
        <w:bottom w:val="none" w:sz="0" w:space="0" w:color="auto"/>
        <w:right w:val="none" w:sz="0" w:space="0" w:color="auto"/>
      </w:divBdr>
    </w:div>
    <w:div w:id="1757163695">
      <w:bodyDiv w:val="1"/>
      <w:marLeft w:val="0"/>
      <w:marRight w:val="0"/>
      <w:marTop w:val="0"/>
      <w:marBottom w:val="0"/>
      <w:divBdr>
        <w:top w:val="none" w:sz="0" w:space="0" w:color="auto"/>
        <w:left w:val="none" w:sz="0" w:space="0" w:color="auto"/>
        <w:bottom w:val="none" w:sz="0" w:space="0" w:color="auto"/>
        <w:right w:val="none" w:sz="0" w:space="0" w:color="auto"/>
      </w:divBdr>
    </w:div>
    <w:div w:id="1833908591">
      <w:bodyDiv w:val="1"/>
      <w:marLeft w:val="0"/>
      <w:marRight w:val="0"/>
      <w:marTop w:val="0"/>
      <w:marBottom w:val="0"/>
      <w:divBdr>
        <w:top w:val="none" w:sz="0" w:space="0" w:color="auto"/>
        <w:left w:val="none" w:sz="0" w:space="0" w:color="auto"/>
        <w:bottom w:val="none" w:sz="0" w:space="0" w:color="auto"/>
        <w:right w:val="none" w:sz="0" w:space="0" w:color="auto"/>
      </w:divBdr>
    </w:div>
    <w:div w:id="1967589005">
      <w:bodyDiv w:val="1"/>
      <w:marLeft w:val="0"/>
      <w:marRight w:val="0"/>
      <w:marTop w:val="0"/>
      <w:marBottom w:val="0"/>
      <w:divBdr>
        <w:top w:val="none" w:sz="0" w:space="0" w:color="auto"/>
        <w:left w:val="none" w:sz="0" w:space="0" w:color="auto"/>
        <w:bottom w:val="none" w:sz="0" w:space="0" w:color="auto"/>
        <w:right w:val="none" w:sz="0" w:space="0" w:color="auto"/>
      </w:divBdr>
    </w:div>
    <w:div w:id="1984891584">
      <w:bodyDiv w:val="1"/>
      <w:marLeft w:val="0"/>
      <w:marRight w:val="0"/>
      <w:marTop w:val="0"/>
      <w:marBottom w:val="0"/>
      <w:divBdr>
        <w:top w:val="none" w:sz="0" w:space="0" w:color="auto"/>
        <w:left w:val="none" w:sz="0" w:space="0" w:color="auto"/>
        <w:bottom w:val="none" w:sz="0" w:space="0" w:color="auto"/>
        <w:right w:val="none" w:sz="0" w:space="0" w:color="auto"/>
      </w:divBdr>
    </w:div>
    <w:div w:id="1985814982">
      <w:bodyDiv w:val="1"/>
      <w:marLeft w:val="0"/>
      <w:marRight w:val="0"/>
      <w:marTop w:val="0"/>
      <w:marBottom w:val="0"/>
      <w:divBdr>
        <w:top w:val="none" w:sz="0" w:space="0" w:color="auto"/>
        <w:left w:val="none" w:sz="0" w:space="0" w:color="auto"/>
        <w:bottom w:val="none" w:sz="0" w:space="0" w:color="auto"/>
        <w:right w:val="none" w:sz="0" w:space="0" w:color="auto"/>
      </w:divBdr>
    </w:div>
    <w:div w:id="2025590161">
      <w:bodyDiv w:val="1"/>
      <w:marLeft w:val="0"/>
      <w:marRight w:val="0"/>
      <w:marTop w:val="0"/>
      <w:marBottom w:val="0"/>
      <w:divBdr>
        <w:top w:val="none" w:sz="0" w:space="0" w:color="auto"/>
        <w:left w:val="none" w:sz="0" w:space="0" w:color="auto"/>
        <w:bottom w:val="none" w:sz="0" w:space="0" w:color="auto"/>
        <w:right w:val="none" w:sz="0" w:space="0" w:color="auto"/>
      </w:divBdr>
    </w:div>
    <w:div w:id="2031906233">
      <w:bodyDiv w:val="1"/>
      <w:marLeft w:val="0"/>
      <w:marRight w:val="0"/>
      <w:marTop w:val="0"/>
      <w:marBottom w:val="0"/>
      <w:divBdr>
        <w:top w:val="none" w:sz="0" w:space="0" w:color="auto"/>
        <w:left w:val="none" w:sz="0" w:space="0" w:color="auto"/>
        <w:bottom w:val="none" w:sz="0" w:space="0" w:color="auto"/>
        <w:right w:val="none" w:sz="0" w:space="0" w:color="auto"/>
      </w:divBdr>
    </w:div>
    <w:div w:id="2067683036">
      <w:bodyDiv w:val="1"/>
      <w:marLeft w:val="0"/>
      <w:marRight w:val="0"/>
      <w:marTop w:val="0"/>
      <w:marBottom w:val="0"/>
      <w:divBdr>
        <w:top w:val="none" w:sz="0" w:space="0" w:color="auto"/>
        <w:left w:val="none" w:sz="0" w:space="0" w:color="auto"/>
        <w:bottom w:val="none" w:sz="0" w:space="0" w:color="auto"/>
        <w:right w:val="none" w:sz="0" w:space="0" w:color="auto"/>
      </w:divBdr>
    </w:div>
    <w:div w:id="2071491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urait.r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library.fa.ru/files/elibfa.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ustoms.ru" TargetMode="External"/><Relationship Id="rId5" Type="http://schemas.openxmlformats.org/officeDocument/2006/relationships/numbering" Target="numbering.xml"/><Relationship Id="rId15" Type="http://schemas.openxmlformats.org/officeDocument/2006/relationships/hyperlink" Target="http://ru.wikipedia.org/wiki/Wiki"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librar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3" ma:contentTypeDescription="Создание документа." ma:contentTypeScope="" ma:versionID="cc070709936c203643be899cf9dbe3ca">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fd3792e3097a5569e46b71b8607dc42f"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CFBDB0-F63C-4CDB-923D-F563CA424729}">
  <ds:schemaRefs>
    <ds:schemaRef ds:uri="http://schemas.microsoft.com/sharepoint/v3/contenttype/forms"/>
  </ds:schemaRefs>
</ds:datastoreItem>
</file>

<file path=customXml/itemProps2.xml><?xml version="1.0" encoding="utf-8"?>
<ds:datastoreItem xmlns:ds="http://schemas.openxmlformats.org/officeDocument/2006/customXml" ds:itemID="{E4FE6529-2BB4-4546-99D6-A60AAA05484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5DDBF18-23D0-4F22-BD85-A5B7ADC2D4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DF05F1-EFCF-45DA-AAC5-102CBDAFB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30</Pages>
  <Words>8414</Words>
  <Characters>47965</Characters>
  <Application>Microsoft Office Word</Application>
  <DocSecurity>0</DocSecurity>
  <Lines>399</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Граждан Оксана Николаевна</cp:lastModifiedBy>
  <cp:revision>10</cp:revision>
  <cp:lastPrinted>2019-04-15T07:43:00Z</cp:lastPrinted>
  <dcterms:created xsi:type="dcterms:W3CDTF">2023-11-10T08:18:00Z</dcterms:created>
  <dcterms:modified xsi:type="dcterms:W3CDTF">2023-12-15T11:33:00Z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